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C20" w:rsidRDefault="00CB6C20" w:rsidP="00CB6C20">
      <w:pPr>
        <w:spacing w:after="0" w:line="240" w:lineRule="auto"/>
        <w:jc w:val="center"/>
        <w:rPr>
          <w:rFonts w:ascii="Times New Roman" w:hAnsi="Times New Roman" w:cs="Times New Roman"/>
          <w:b/>
          <w:sz w:val="28"/>
          <w:szCs w:val="28"/>
        </w:rPr>
      </w:pPr>
      <w:bookmarkStart w:id="0" w:name="_GoBack"/>
      <w:bookmarkEnd w:id="0"/>
    </w:p>
    <w:p w:rsidR="00C22D1D" w:rsidRPr="000457F0" w:rsidRDefault="00C22D1D" w:rsidP="00C22D1D">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ab/>
        <w:t>“Кыргыз Республикасынын Өкмөтүнүн айрым чечимдерине өзгөртүүлөрдү киргизүү жөнүндө”</w:t>
      </w:r>
      <w:r w:rsidRPr="00B161FB">
        <w:rPr>
          <w:rFonts w:ascii="Times New Roman" w:hAnsi="Times New Roman" w:cs="Times New Roman"/>
          <w:b/>
          <w:sz w:val="28"/>
          <w:szCs w:val="28"/>
          <w:lang w:val="ky-KG"/>
        </w:rPr>
        <w:t xml:space="preserve"> </w:t>
      </w:r>
      <w:r>
        <w:rPr>
          <w:rFonts w:ascii="Times New Roman" w:hAnsi="Times New Roman" w:cs="Times New Roman"/>
          <w:b/>
          <w:sz w:val="28"/>
          <w:szCs w:val="28"/>
          <w:lang w:val="ky-KG"/>
        </w:rPr>
        <w:t>Кыргыз Республикасынын Өкмөтүнүн токтомунун долбооруна салыштырма таблица</w:t>
      </w:r>
    </w:p>
    <w:p w:rsidR="00CB6C20" w:rsidRPr="00C22D1D" w:rsidRDefault="00CB6C20" w:rsidP="00CB6C20">
      <w:pPr>
        <w:spacing w:after="0" w:line="240" w:lineRule="auto"/>
        <w:jc w:val="center"/>
        <w:rPr>
          <w:rFonts w:ascii="Times New Roman" w:hAnsi="Times New Roman"/>
          <w:b/>
          <w:sz w:val="28"/>
          <w:lang w:val="ky-KG"/>
        </w:rPr>
      </w:pPr>
    </w:p>
    <w:tbl>
      <w:tblPr>
        <w:tblStyle w:val="a3"/>
        <w:tblW w:w="14992" w:type="dxa"/>
        <w:tblLook w:val="04A0" w:firstRow="1" w:lastRow="0" w:firstColumn="1" w:lastColumn="0" w:noHBand="0" w:noVBand="1"/>
      </w:tblPr>
      <w:tblGrid>
        <w:gridCol w:w="7513"/>
        <w:gridCol w:w="7479"/>
      </w:tblGrid>
      <w:tr w:rsidR="00C22D1D" w:rsidTr="009B00F8">
        <w:tc>
          <w:tcPr>
            <w:tcW w:w="7513" w:type="dxa"/>
            <w:tcBorders>
              <w:top w:val="single" w:sz="4" w:space="0" w:color="auto"/>
              <w:left w:val="single" w:sz="4" w:space="0" w:color="auto"/>
              <w:bottom w:val="single" w:sz="4" w:space="0" w:color="auto"/>
              <w:right w:val="single" w:sz="4" w:space="0" w:color="auto"/>
            </w:tcBorders>
            <w:hideMark/>
          </w:tcPr>
          <w:p w:rsidR="00C22D1D" w:rsidRDefault="00C22D1D" w:rsidP="009E3E9B">
            <w:pPr>
              <w:jc w:val="center"/>
              <w:rPr>
                <w:rFonts w:ascii="Times New Roman" w:hAnsi="Times New Roman" w:cs="Times New Roman"/>
                <w:b/>
                <w:sz w:val="28"/>
                <w:szCs w:val="28"/>
              </w:rPr>
            </w:pPr>
            <w:r>
              <w:rPr>
                <w:rFonts w:ascii="Times New Roman" w:hAnsi="Times New Roman" w:cs="Times New Roman"/>
                <w:b/>
                <w:sz w:val="28"/>
                <w:szCs w:val="28"/>
                <w:lang w:val="ky-KG"/>
              </w:rPr>
              <w:t>Колдонуудагы</w:t>
            </w:r>
            <w:r>
              <w:rPr>
                <w:rFonts w:ascii="Times New Roman" w:hAnsi="Times New Roman" w:cs="Times New Roman"/>
                <w:b/>
                <w:sz w:val="28"/>
                <w:szCs w:val="28"/>
              </w:rPr>
              <w:t xml:space="preserve"> редакция</w:t>
            </w:r>
          </w:p>
        </w:tc>
        <w:tc>
          <w:tcPr>
            <w:tcW w:w="7479" w:type="dxa"/>
            <w:tcBorders>
              <w:top w:val="single" w:sz="4" w:space="0" w:color="auto"/>
              <w:left w:val="single" w:sz="4" w:space="0" w:color="auto"/>
              <w:bottom w:val="single" w:sz="4" w:space="0" w:color="auto"/>
              <w:right w:val="single" w:sz="4" w:space="0" w:color="auto"/>
            </w:tcBorders>
            <w:hideMark/>
          </w:tcPr>
          <w:p w:rsidR="00C22D1D" w:rsidRDefault="00C22D1D" w:rsidP="009E3E9B">
            <w:pPr>
              <w:jc w:val="center"/>
              <w:rPr>
                <w:rFonts w:ascii="Times New Roman" w:hAnsi="Times New Roman" w:cs="Times New Roman"/>
                <w:b/>
                <w:sz w:val="28"/>
                <w:szCs w:val="28"/>
              </w:rPr>
            </w:pPr>
            <w:r>
              <w:rPr>
                <w:rFonts w:ascii="Times New Roman" w:hAnsi="Times New Roman" w:cs="Times New Roman"/>
                <w:b/>
                <w:sz w:val="28"/>
                <w:szCs w:val="28"/>
                <w:lang w:val="ky-KG"/>
              </w:rPr>
              <w:t>Сунушталган</w:t>
            </w:r>
            <w:r>
              <w:rPr>
                <w:rFonts w:ascii="Times New Roman" w:hAnsi="Times New Roman" w:cs="Times New Roman"/>
                <w:b/>
                <w:sz w:val="28"/>
                <w:szCs w:val="28"/>
              </w:rPr>
              <w:t xml:space="preserve"> редакция</w:t>
            </w:r>
          </w:p>
        </w:tc>
      </w:tr>
      <w:tr w:rsidR="00CB6C20" w:rsidTr="009B00F8">
        <w:tc>
          <w:tcPr>
            <w:tcW w:w="14992" w:type="dxa"/>
            <w:gridSpan w:val="2"/>
            <w:tcBorders>
              <w:top w:val="single" w:sz="4" w:space="0" w:color="auto"/>
              <w:left w:val="single" w:sz="4" w:space="0" w:color="auto"/>
              <w:bottom w:val="single" w:sz="4" w:space="0" w:color="auto"/>
              <w:right w:val="single" w:sz="4" w:space="0" w:color="auto"/>
            </w:tcBorders>
          </w:tcPr>
          <w:p w:rsidR="00CB6C20" w:rsidRPr="00C22D1D" w:rsidRDefault="00CB6C20">
            <w:pPr>
              <w:ind w:firstLine="567"/>
              <w:jc w:val="center"/>
              <w:rPr>
                <w:rFonts w:ascii="Times New Roman" w:hAnsi="Times New Roman" w:cs="Times New Roman"/>
                <w:b/>
                <w:sz w:val="28"/>
                <w:szCs w:val="28"/>
              </w:rPr>
            </w:pPr>
          </w:p>
          <w:p w:rsidR="00CB6C20" w:rsidRDefault="00C22D1D">
            <w:pPr>
              <w:jc w:val="center"/>
              <w:rPr>
                <w:rFonts w:ascii="Times New Roman" w:hAnsi="Times New Roman" w:cs="Times New Roman"/>
                <w:b/>
                <w:sz w:val="28"/>
                <w:szCs w:val="28"/>
              </w:rPr>
            </w:pPr>
            <w:r w:rsidRPr="00C22D1D">
              <w:rPr>
                <w:rFonts w:ascii="Times New Roman" w:hAnsi="Times New Roman" w:cs="Times New Roman"/>
                <w:b/>
                <w:sz w:val="28"/>
                <w:szCs w:val="28"/>
                <w:lang w:val="ky-KG"/>
              </w:rPr>
              <w:t>Кыргыз Республикасынын Өкмөтүнүн 2018-жылдын 23-августундагы № 396 “Кыргыз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 алууну камсыз кылуу боюнча чаралар жөнүндө” токтому</w:t>
            </w:r>
          </w:p>
        </w:tc>
      </w:tr>
      <w:tr w:rsidR="00CB6C20" w:rsidRPr="00221C6F" w:rsidTr="009B00F8">
        <w:tc>
          <w:tcPr>
            <w:tcW w:w="7513" w:type="dxa"/>
            <w:tcBorders>
              <w:top w:val="single" w:sz="4" w:space="0" w:color="auto"/>
              <w:left w:val="single" w:sz="4" w:space="0" w:color="auto"/>
              <w:bottom w:val="single" w:sz="4" w:space="0" w:color="auto"/>
              <w:right w:val="single" w:sz="4" w:space="0" w:color="auto"/>
            </w:tcBorders>
            <w:hideMark/>
          </w:tcPr>
          <w:p w:rsidR="00C22D1D" w:rsidRDefault="00C22D1D" w:rsidP="00C22D1D">
            <w:pPr>
              <w:ind w:firstLine="567"/>
              <w:jc w:val="both"/>
              <w:rPr>
                <w:rFonts w:ascii="Times New Roman" w:eastAsia="Times New Roman" w:hAnsi="Times New Roman" w:cs="Times New Roman"/>
                <w:sz w:val="28"/>
                <w:szCs w:val="28"/>
                <w:lang w:val="ky-KG" w:eastAsia="ru-RU"/>
              </w:rPr>
            </w:pPr>
            <w:r w:rsidRPr="00F85587">
              <w:rPr>
                <w:rFonts w:ascii="Times New Roman" w:eastAsia="Times New Roman" w:hAnsi="Times New Roman" w:cs="Times New Roman"/>
                <w:sz w:val="28"/>
                <w:szCs w:val="28"/>
                <w:lang w:val="ky-KG" w:eastAsia="ru-RU"/>
              </w:rPr>
              <w:t xml:space="preserve">1. Төмөнкүлөр бекитилсин: </w:t>
            </w:r>
          </w:p>
          <w:p w:rsidR="00EA468F" w:rsidRPr="00C22D1D" w:rsidRDefault="00C22D1D" w:rsidP="00C22D1D">
            <w:pPr>
              <w:ind w:firstLine="567"/>
              <w:jc w:val="both"/>
              <w:rPr>
                <w:rFonts w:ascii="Times New Roman" w:eastAsia="Times New Roman" w:hAnsi="Times New Roman" w:cs="Times New Roman"/>
                <w:sz w:val="28"/>
                <w:szCs w:val="28"/>
                <w:lang w:val="ky-KG" w:eastAsia="ru-RU"/>
              </w:rPr>
            </w:pPr>
            <w:r w:rsidRPr="00F85587">
              <w:rPr>
                <w:rFonts w:ascii="Times New Roman" w:eastAsia="Times New Roman" w:hAnsi="Times New Roman" w:cs="Times New Roman"/>
                <w:sz w:val="28"/>
                <w:szCs w:val="28"/>
                <w:lang w:val="ky-KG" w:eastAsia="ru-RU"/>
              </w:rPr>
              <w:t xml:space="preserve">- 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 алуунун убактылуу/стационардык пункттары аркылуу жеке пайдалануу үчүн жеке жактар тарабынан ташылып келүүчү товарларга товар коштоочу документтерди (эл аралык транспорттук коштомо кагаз - СМR, же коштомо кагаз, эсеп-фактура) милдеттүү тариздөө талап кылынбаган </w:t>
            </w:r>
            <w:r w:rsidRPr="00C22D1D">
              <w:rPr>
                <w:rFonts w:ascii="Times New Roman" w:eastAsia="Times New Roman" w:hAnsi="Times New Roman" w:cs="Times New Roman"/>
                <w:b/>
                <w:strike/>
                <w:sz w:val="28"/>
                <w:szCs w:val="28"/>
                <w:lang w:val="ky-KG" w:eastAsia="ru-RU"/>
              </w:rPr>
              <w:t>товарлардын тизмеси</w:t>
            </w:r>
            <w:r w:rsidRPr="00F85587">
              <w:rPr>
                <w:rFonts w:ascii="Times New Roman" w:eastAsia="Times New Roman" w:hAnsi="Times New Roman" w:cs="Times New Roman"/>
                <w:sz w:val="28"/>
                <w:szCs w:val="28"/>
                <w:lang w:val="ky-KG" w:eastAsia="ru-RU"/>
              </w:rPr>
              <w:t xml:space="preserve"> жана товарларды ташып киргизүү боюнча сунушталган минималдык ченемдер, 2-тиркемеге ылайык.</w:t>
            </w:r>
          </w:p>
        </w:tc>
        <w:tc>
          <w:tcPr>
            <w:tcW w:w="7479" w:type="dxa"/>
            <w:tcBorders>
              <w:top w:val="single" w:sz="4" w:space="0" w:color="auto"/>
              <w:left w:val="single" w:sz="4" w:space="0" w:color="auto"/>
              <w:bottom w:val="single" w:sz="4" w:space="0" w:color="auto"/>
              <w:right w:val="single" w:sz="4" w:space="0" w:color="auto"/>
            </w:tcBorders>
            <w:hideMark/>
          </w:tcPr>
          <w:p w:rsidR="00C22D1D" w:rsidRDefault="00C22D1D" w:rsidP="00C22D1D">
            <w:pPr>
              <w:ind w:firstLine="567"/>
              <w:jc w:val="both"/>
              <w:rPr>
                <w:rFonts w:ascii="Times New Roman" w:eastAsia="Times New Roman" w:hAnsi="Times New Roman" w:cs="Times New Roman"/>
                <w:sz w:val="28"/>
                <w:szCs w:val="28"/>
                <w:lang w:val="ky-KG" w:eastAsia="ru-RU"/>
              </w:rPr>
            </w:pPr>
            <w:r w:rsidRPr="00F85587">
              <w:rPr>
                <w:rFonts w:ascii="Times New Roman" w:eastAsia="Times New Roman" w:hAnsi="Times New Roman" w:cs="Times New Roman"/>
                <w:sz w:val="28"/>
                <w:szCs w:val="28"/>
                <w:lang w:val="ky-KG" w:eastAsia="ru-RU"/>
              </w:rPr>
              <w:t xml:space="preserve">1. Төмөнкүлөр бекитилсин: </w:t>
            </w:r>
          </w:p>
          <w:p w:rsidR="00C22D1D" w:rsidRPr="00C22D1D" w:rsidRDefault="00C22D1D" w:rsidP="00C22D1D">
            <w:pPr>
              <w:ind w:firstLine="567"/>
              <w:jc w:val="both"/>
              <w:rPr>
                <w:rFonts w:ascii="Times New Roman" w:eastAsia="Times New Roman" w:hAnsi="Times New Roman" w:cs="Times New Roman"/>
                <w:sz w:val="28"/>
                <w:szCs w:val="28"/>
                <w:lang w:val="ky-KG" w:eastAsia="ru-RU"/>
              </w:rPr>
            </w:pPr>
            <w:r w:rsidRPr="00F85587">
              <w:rPr>
                <w:rFonts w:ascii="Times New Roman" w:eastAsia="Times New Roman" w:hAnsi="Times New Roman" w:cs="Times New Roman"/>
                <w:sz w:val="28"/>
                <w:szCs w:val="28"/>
                <w:lang w:val="ky-KG" w:eastAsia="ru-RU"/>
              </w:rPr>
              <w:t xml:space="preserve">- 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 алуунун убактылуу/стационардык пункттары аркылуу жеке пайдалануу үчүн жеке жактар тарабынан ташылып келүүчү товарларга товар коштоочу документтерди (эл аралык транспорттук коштомо кагаз - СМR, же коштомо кагаз, эсеп-фактура) милдеттүү тариздөө талап кылынбаган </w:t>
            </w:r>
            <w:r>
              <w:rPr>
                <w:rFonts w:ascii="Times New Roman" w:eastAsia="Times New Roman" w:hAnsi="Times New Roman" w:cs="Times New Roman"/>
                <w:b/>
                <w:sz w:val="28"/>
                <w:szCs w:val="28"/>
                <w:lang w:val="ky-KG" w:eastAsia="ru-RU"/>
              </w:rPr>
              <w:t>критерийлер</w:t>
            </w:r>
            <w:r w:rsidRPr="00F85587">
              <w:rPr>
                <w:rFonts w:ascii="Times New Roman" w:eastAsia="Times New Roman" w:hAnsi="Times New Roman" w:cs="Times New Roman"/>
                <w:sz w:val="28"/>
                <w:szCs w:val="28"/>
                <w:lang w:val="ky-KG" w:eastAsia="ru-RU"/>
              </w:rPr>
              <w:t xml:space="preserve"> жана товарларды ташып киргизүү боюнча сунушталган минималдык ченемдер, 2-тиркемеге ылайык.</w:t>
            </w:r>
          </w:p>
        </w:tc>
      </w:tr>
      <w:tr w:rsidR="00CB6C20" w:rsidRPr="00221C6F" w:rsidTr="009B00F8">
        <w:tc>
          <w:tcPr>
            <w:tcW w:w="7513" w:type="dxa"/>
            <w:tcBorders>
              <w:top w:val="single" w:sz="4" w:space="0" w:color="auto"/>
              <w:left w:val="single" w:sz="4" w:space="0" w:color="auto"/>
              <w:bottom w:val="single" w:sz="4" w:space="0" w:color="auto"/>
              <w:right w:val="single" w:sz="4" w:space="0" w:color="auto"/>
            </w:tcBorders>
          </w:tcPr>
          <w:p w:rsidR="00C22D1D" w:rsidRPr="00565BE3" w:rsidRDefault="00C22D1D" w:rsidP="00C22D1D">
            <w:pPr>
              <w:spacing w:after="60"/>
              <w:ind w:firstLine="567"/>
              <w:jc w:val="both"/>
              <w:rPr>
                <w:rFonts w:ascii="Times New Roman" w:eastAsia="Times New Roman" w:hAnsi="Times New Roman" w:cs="Times New Roman"/>
                <w:sz w:val="28"/>
                <w:szCs w:val="28"/>
                <w:lang w:val="ky-KG" w:eastAsia="ru-RU"/>
              </w:rPr>
            </w:pPr>
            <w:r w:rsidRPr="00C22D1D">
              <w:rPr>
                <w:rFonts w:ascii="Times New Roman" w:eastAsia="Times New Roman" w:hAnsi="Times New Roman" w:cs="Times New Roman"/>
                <w:sz w:val="28"/>
                <w:szCs w:val="28"/>
                <w:lang w:val="ky-KG" w:eastAsia="ru-RU"/>
              </w:rPr>
              <w:t xml:space="preserve">- Кыргыз Республикасынын Өкмөтүнө караштуу Мамлекеттик салык кызматы, Кыргыз Республикасынын Өкмөтүнө караштуу Мамлекеттик каттоо кызматы, жергиликтүү өз алдынча башкаруу органдары менен бирдикте 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 алууну камсыз кылуу максатында Талас облусунун Манас районунда ("Чоң-Капка-автожол"), Талас облусунун Кара-Буура районунда ("Маймак" темир жол станциясы), Чүй облусунун Панфилов районунда </w:t>
            </w:r>
            <w:r w:rsidRPr="00C22D1D">
              <w:rPr>
                <w:rFonts w:ascii="Times New Roman" w:eastAsia="Times New Roman" w:hAnsi="Times New Roman" w:cs="Times New Roman"/>
                <w:sz w:val="28"/>
                <w:szCs w:val="28"/>
                <w:lang w:val="ky-KG" w:eastAsia="ru-RU"/>
              </w:rPr>
              <w:lastRenderedPageBreak/>
              <w:t>("Чалдыбар автожол"), Чүй облусунун Ысык-Ата районунда ("Ак-Тилек автожол"), Чүй облусунун Аламүдүн районунда ("Ак-Жол автожол"), Чүй облусунун Чүй районунда ("Токмок автожол"), Чүй облусунун Ысык-Ата районунда ("Кең-Булуң автожол"), Ысык-Көл облусунун Түп районунда ("Каркыра автожол") жайгашкан кыргыз-казак мамлекеттик чек ара участогундагы өткөрүү пункттарынын жанындагы жерлерди төмөнкү объекттер үчүн бөлүп берүү боюнча зарыл иш-чараларды жүргүзсүн:</w:t>
            </w:r>
          </w:p>
          <w:p w:rsidR="005B18D6" w:rsidRPr="00565BE3" w:rsidRDefault="005B18D6" w:rsidP="005B18D6">
            <w:pPr>
              <w:spacing w:after="60"/>
              <w:ind w:firstLine="567"/>
              <w:jc w:val="both"/>
              <w:rPr>
                <w:rFonts w:ascii="Times New Roman" w:eastAsia="Times New Roman" w:hAnsi="Times New Roman" w:cs="Times New Roman"/>
                <w:sz w:val="28"/>
                <w:szCs w:val="28"/>
                <w:lang w:val="ky-KG" w:eastAsia="ru-RU"/>
              </w:rPr>
            </w:pPr>
          </w:p>
          <w:p w:rsidR="005B18D6" w:rsidRPr="00565BE3" w:rsidRDefault="005B18D6" w:rsidP="005B18D6">
            <w:pPr>
              <w:spacing w:after="60"/>
              <w:ind w:firstLine="567"/>
              <w:jc w:val="both"/>
              <w:rPr>
                <w:rFonts w:ascii="Times New Roman" w:eastAsia="Times New Roman" w:hAnsi="Times New Roman" w:cs="Times New Roman"/>
                <w:sz w:val="28"/>
                <w:szCs w:val="28"/>
                <w:lang w:val="ky-KG" w:eastAsia="ru-RU"/>
              </w:rPr>
            </w:pPr>
          </w:p>
          <w:p w:rsidR="00594B28" w:rsidRPr="00221C6F" w:rsidRDefault="00594B28" w:rsidP="005B18D6">
            <w:pPr>
              <w:spacing w:after="60"/>
              <w:jc w:val="both"/>
              <w:rPr>
                <w:rFonts w:ascii="Times New Roman" w:eastAsia="Times New Roman" w:hAnsi="Times New Roman" w:cs="Times New Roman"/>
                <w:sz w:val="28"/>
                <w:szCs w:val="28"/>
                <w:lang w:val="ky-KG" w:eastAsia="ru-RU"/>
              </w:rPr>
            </w:pPr>
          </w:p>
        </w:tc>
        <w:tc>
          <w:tcPr>
            <w:tcW w:w="7479" w:type="dxa"/>
            <w:tcBorders>
              <w:top w:val="single" w:sz="4" w:space="0" w:color="auto"/>
              <w:left w:val="single" w:sz="4" w:space="0" w:color="auto"/>
              <w:bottom w:val="single" w:sz="4" w:space="0" w:color="auto"/>
              <w:right w:val="single" w:sz="4" w:space="0" w:color="auto"/>
            </w:tcBorders>
          </w:tcPr>
          <w:p w:rsidR="00C22D1D" w:rsidRPr="00565BE3" w:rsidRDefault="00C22D1D" w:rsidP="00565BE3">
            <w:pPr>
              <w:spacing w:after="60"/>
              <w:ind w:firstLine="567"/>
              <w:jc w:val="both"/>
              <w:rPr>
                <w:rFonts w:ascii="Times New Roman" w:eastAsia="Times New Roman" w:hAnsi="Times New Roman" w:cs="Times New Roman"/>
                <w:sz w:val="28"/>
                <w:szCs w:val="28"/>
                <w:lang w:val="ky-KG" w:eastAsia="ru-RU"/>
              </w:rPr>
            </w:pPr>
            <w:r w:rsidRPr="00C22D1D">
              <w:rPr>
                <w:rFonts w:ascii="Times New Roman" w:eastAsia="Times New Roman" w:hAnsi="Times New Roman" w:cs="Times New Roman"/>
                <w:sz w:val="28"/>
                <w:szCs w:val="28"/>
                <w:lang w:val="ky-KG" w:eastAsia="ru-RU"/>
              </w:rPr>
              <w:lastRenderedPageBreak/>
              <w:t xml:space="preserve">- Кыргыз Республикасынын Өкмөтүнө караштуу Мамлекеттик салык кызматы, Кыргыз Республикасынын Өкмөтүнө караштуу Мамлекеттик каттоо кызматы, жергиликтүү өз алдынча башкаруу органдары менен бирдикте 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 алууну камсыз кылуу максатында Талас облусунун Манас районунда ("Чоң-Капка-автожол"), Талас облусунун Кара-Буура районунда ("Маймак" темир жол станциясы), </w:t>
            </w:r>
            <w:r w:rsidR="00565BE3" w:rsidRPr="00565BE3">
              <w:rPr>
                <w:rFonts w:ascii="Times New Roman" w:eastAsia="Times New Roman" w:hAnsi="Times New Roman" w:cs="Times New Roman"/>
                <w:b/>
                <w:sz w:val="28"/>
                <w:szCs w:val="28"/>
                <w:lang w:val="ky-KG" w:eastAsia="ru-RU"/>
              </w:rPr>
              <w:t>Чүй облусунун Жайыл районунда (“Кара-</w:t>
            </w:r>
            <w:r w:rsidR="00565BE3" w:rsidRPr="00565BE3">
              <w:rPr>
                <w:rFonts w:ascii="Times New Roman" w:eastAsia="Times New Roman" w:hAnsi="Times New Roman" w:cs="Times New Roman"/>
                <w:b/>
                <w:sz w:val="28"/>
                <w:szCs w:val="28"/>
                <w:lang w:val="ky-KG" w:eastAsia="ru-RU"/>
              </w:rPr>
              <w:lastRenderedPageBreak/>
              <w:t>Балта” – темир жол станциясы), Чүй облусунун Аламүдүн районунда  (“Аламүдүн” – темир жол станциясы), Ош облусунун К</w:t>
            </w:r>
            <w:r w:rsidR="007772B5">
              <w:rPr>
                <w:rFonts w:ascii="Times New Roman" w:eastAsia="Times New Roman" w:hAnsi="Times New Roman" w:cs="Times New Roman"/>
                <w:b/>
                <w:sz w:val="28"/>
                <w:szCs w:val="28"/>
                <w:lang w:val="ky-KG" w:eastAsia="ru-RU"/>
              </w:rPr>
              <w:t>ара-С</w:t>
            </w:r>
            <w:r w:rsidR="00565BE3" w:rsidRPr="00565BE3">
              <w:rPr>
                <w:rFonts w:ascii="Times New Roman" w:eastAsia="Times New Roman" w:hAnsi="Times New Roman" w:cs="Times New Roman"/>
                <w:b/>
                <w:sz w:val="28"/>
                <w:szCs w:val="28"/>
                <w:lang w:val="ky-KG" w:eastAsia="ru-RU"/>
              </w:rPr>
              <w:t>уу районунда  (“Кара-Суу” – темир жол станциясы), Бишкек шаарында (“Бишкек - 1” – темир жол станциясы), “Манас” эл аралык аэропортунда, “Ош” эл аралык аэропортунда,</w:t>
            </w:r>
            <w:r w:rsidR="00565BE3">
              <w:rPr>
                <w:rFonts w:ascii="Times New Roman" w:eastAsia="Times New Roman" w:hAnsi="Times New Roman" w:cs="Times New Roman"/>
                <w:b/>
                <w:sz w:val="28"/>
                <w:szCs w:val="28"/>
                <w:lang w:val="ky-KG" w:eastAsia="ru-RU"/>
              </w:rPr>
              <w:t xml:space="preserve"> </w:t>
            </w:r>
            <w:r w:rsidRPr="00C22D1D">
              <w:rPr>
                <w:rFonts w:ascii="Times New Roman" w:eastAsia="Times New Roman" w:hAnsi="Times New Roman" w:cs="Times New Roman"/>
                <w:sz w:val="28"/>
                <w:szCs w:val="28"/>
                <w:lang w:val="ky-KG" w:eastAsia="ru-RU"/>
              </w:rPr>
              <w:t>Чүй облусунун Панфилов районунда ("Чалдыбар автожол"), Чүй облусунун Ысык-Ата районунда ("Ак-Тилек автожол"), Чүй облусунун Аламүдүн районунда ("Ак-Жол автожол"), Чүй облусунун Чүй районунда ("Токмок автожол"), Чүй облусунун Ысык-Ата районунда ("Кең-Булуң автожол"), Ысык-Көл облусунун Түп районунда ("Каркыра автожол") жайгашкан кыргыз-казак мамлекеттик чек ара участогундагы өткөрүү пункттарынын жанындагы жерлерди төмөнкү объекттер үчүн бөлүп берүү боюнча зарыл иш-чараларды жүргүзсүн:</w:t>
            </w:r>
          </w:p>
        </w:tc>
      </w:tr>
      <w:tr w:rsidR="00565BE3" w:rsidRPr="002405CF" w:rsidTr="009B00F8">
        <w:tc>
          <w:tcPr>
            <w:tcW w:w="7513" w:type="dxa"/>
          </w:tcPr>
          <w:p w:rsidR="00565BE3" w:rsidRDefault="00565BE3" w:rsidP="009E3E9B">
            <w:pPr>
              <w:jc w:val="center"/>
              <w:rPr>
                <w:rFonts w:ascii="Times New Roman" w:hAnsi="Times New Roman" w:cs="Times New Roman"/>
                <w:b/>
                <w:sz w:val="28"/>
                <w:szCs w:val="28"/>
              </w:rPr>
            </w:pPr>
            <w:r>
              <w:rPr>
                <w:rFonts w:ascii="Times New Roman" w:hAnsi="Times New Roman" w:cs="Times New Roman"/>
                <w:b/>
                <w:sz w:val="28"/>
                <w:szCs w:val="28"/>
                <w:lang w:val="ky-KG"/>
              </w:rPr>
              <w:lastRenderedPageBreak/>
              <w:t>Колдонуудагы</w:t>
            </w:r>
            <w:r>
              <w:rPr>
                <w:rFonts w:ascii="Times New Roman" w:hAnsi="Times New Roman" w:cs="Times New Roman"/>
                <w:b/>
                <w:sz w:val="28"/>
                <w:szCs w:val="28"/>
              </w:rPr>
              <w:t xml:space="preserve"> редакция</w:t>
            </w:r>
          </w:p>
        </w:tc>
        <w:tc>
          <w:tcPr>
            <w:tcW w:w="7479" w:type="dxa"/>
          </w:tcPr>
          <w:p w:rsidR="00565BE3" w:rsidRDefault="00565BE3" w:rsidP="009E3E9B">
            <w:pPr>
              <w:jc w:val="center"/>
              <w:rPr>
                <w:rFonts w:ascii="Times New Roman" w:hAnsi="Times New Roman" w:cs="Times New Roman"/>
                <w:b/>
                <w:sz w:val="28"/>
                <w:szCs w:val="28"/>
              </w:rPr>
            </w:pPr>
            <w:r>
              <w:rPr>
                <w:rFonts w:ascii="Times New Roman" w:hAnsi="Times New Roman" w:cs="Times New Roman"/>
                <w:b/>
                <w:sz w:val="28"/>
                <w:szCs w:val="28"/>
                <w:lang w:val="ky-KG"/>
              </w:rPr>
              <w:t>Сунушталган</w:t>
            </w:r>
            <w:r>
              <w:rPr>
                <w:rFonts w:ascii="Times New Roman" w:hAnsi="Times New Roman" w:cs="Times New Roman"/>
                <w:b/>
                <w:sz w:val="28"/>
                <w:szCs w:val="28"/>
              </w:rPr>
              <w:t xml:space="preserve"> редакция</w:t>
            </w:r>
          </w:p>
        </w:tc>
      </w:tr>
      <w:tr w:rsidR="00C96485" w:rsidRPr="002405CF" w:rsidTr="009B00F8">
        <w:tc>
          <w:tcPr>
            <w:tcW w:w="14992" w:type="dxa"/>
            <w:gridSpan w:val="2"/>
          </w:tcPr>
          <w:p w:rsidR="00C96485" w:rsidRPr="002405CF" w:rsidRDefault="00565BE3" w:rsidP="00565BE3">
            <w:pPr>
              <w:jc w:val="center"/>
              <w:rPr>
                <w:rFonts w:ascii="Times New Roman" w:hAnsi="Times New Roman" w:cs="Times New Roman"/>
                <w:b/>
                <w:sz w:val="28"/>
                <w:szCs w:val="28"/>
              </w:rPr>
            </w:pPr>
            <w:r w:rsidRPr="00C22D1D">
              <w:rPr>
                <w:rFonts w:ascii="Times New Roman" w:hAnsi="Times New Roman" w:cs="Times New Roman"/>
                <w:b/>
                <w:sz w:val="28"/>
                <w:szCs w:val="28"/>
                <w:lang w:val="ky-KG"/>
              </w:rPr>
              <w:t xml:space="preserve">Кыргыз Республикасынын Өкмөтүнүн 2018-жылдын </w:t>
            </w:r>
            <w:r>
              <w:rPr>
                <w:rFonts w:ascii="Times New Roman" w:hAnsi="Times New Roman" w:cs="Times New Roman"/>
                <w:b/>
                <w:sz w:val="28"/>
                <w:szCs w:val="28"/>
                <w:lang w:val="ky-KG"/>
              </w:rPr>
              <w:t>23-августундагы № 396</w:t>
            </w:r>
            <w:r w:rsidRPr="00C22D1D">
              <w:rPr>
                <w:rFonts w:ascii="Times New Roman" w:hAnsi="Times New Roman" w:cs="Times New Roman"/>
                <w:b/>
                <w:sz w:val="28"/>
                <w:szCs w:val="28"/>
                <w:lang w:val="ky-KG"/>
              </w:rPr>
              <w:t xml:space="preserve"> токтому</w:t>
            </w:r>
            <w:r w:rsidR="007772B5">
              <w:rPr>
                <w:rFonts w:ascii="Times New Roman" w:hAnsi="Times New Roman" w:cs="Times New Roman"/>
                <w:b/>
                <w:sz w:val="28"/>
                <w:szCs w:val="28"/>
                <w:lang w:val="ky-KG"/>
              </w:rPr>
              <w:t xml:space="preserve"> менен бекитилген </w:t>
            </w:r>
            <w:r w:rsidR="007772B5" w:rsidRPr="007772B5">
              <w:rPr>
                <w:rFonts w:ascii="Times New Roman" w:hAnsi="Times New Roman" w:cs="Times New Roman"/>
                <w:b/>
                <w:sz w:val="28"/>
                <w:szCs w:val="28"/>
                <w:lang w:val="ky-KG"/>
              </w:rPr>
              <w:t>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w:t>
            </w:r>
            <w:r w:rsidR="007772B5">
              <w:rPr>
                <w:rFonts w:ascii="Times New Roman" w:hAnsi="Times New Roman" w:cs="Times New Roman"/>
                <w:b/>
                <w:sz w:val="28"/>
                <w:szCs w:val="28"/>
                <w:lang w:val="ky-KG"/>
              </w:rPr>
              <w:t xml:space="preserve"> алууну камсыз кылуу тартиби</w:t>
            </w:r>
          </w:p>
        </w:tc>
      </w:tr>
      <w:tr w:rsidR="005B18D6" w:rsidRPr="00221C6F" w:rsidTr="009B00F8">
        <w:tc>
          <w:tcPr>
            <w:tcW w:w="7513" w:type="dxa"/>
          </w:tcPr>
          <w:p w:rsidR="005B18D6" w:rsidRDefault="00853E06" w:rsidP="005B18D6">
            <w:pPr>
              <w:spacing w:after="60"/>
              <w:ind w:firstLine="567"/>
              <w:jc w:val="both"/>
              <w:rPr>
                <w:rFonts w:ascii="Times New Roman" w:eastAsia="Times New Roman" w:hAnsi="Times New Roman" w:cs="Times New Roman"/>
                <w:sz w:val="28"/>
                <w:szCs w:val="28"/>
                <w:lang w:val="ky-KG" w:eastAsia="ru-RU"/>
              </w:rPr>
            </w:pPr>
            <w:r w:rsidRPr="00853E06">
              <w:rPr>
                <w:rFonts w:ascii="Times New Roman" w:eastAsia="Times New Roman" w:hAnsi="Times New Roman" w:cs="Times New Roman"/>
                <w:sz w:val="28"/>
                <w:szCs w:val="28"/>
                <w:lang w:val="ky-KG" w:eastAsia="ru-RU"/>
              </w:rPr>
              <w:t>2) мамлекеттик чек аранын кыргыз-казак участогундагы өткөрүү пункттарына жакын жайгашкан товарларды эсепке алуу боюнча төмөнкү пункттарга:</w:t>
            </w:r>
          </w:p>
          <w:p w:rsidR="007772B5" w:rsidRPr="007772B5" w:rsidRDefault="007772B5" w:rsidP="005B18D6">
            <w:pPr>
              <w:spacing w:after="60"/>
              <w:ind w:firstLine="567"/>
              <w:jc w:val="both"/>
              <w:rPr>
                <w:rFonts w:ascii="Times New Roman" w:eastAsia="Times New Roman" w:hAnsi="Times New Roman" w:cs="Times New Roman"/>
                <w:sz w:val="28"/>
                <w:szCs w:val="28"/>
                <w:lang w:val="ky-KG" w:eastAsia="ru-RU"/>
              </w:rPr>
            </w:pPr>
            <w:r w:rsidRPr="007772B5">
              <w:rPr>
                <w:rFonts w:ascii="Times New Roman" w:eastAsia="Times New Roman" w:hAnsi="Times New Roman" w:cs="Times New Roman"/>
                <w:sz w:val="28"/>
                <w:szCs w:val="28"/>
                <w:lang w:val="ky-KG" w:eastAsia="ru-RU"/>
              </w:rPr>
              <w:t xml:space="preserve">- Талас облусунун Манас районунда ("Чоң-Капка автожолу"), Чүй облусунун Панфилов районунда ("Чалдыбар автожолу"), Чүй облусунун Ысык-Ата районунда ("Ак-Тилек автожолу"), Чүй облусунун Аламүдүн районунда ("Ак-Жол автожолу"), Чүй облусунун Чүй районунда ("Токмок автожол"), Чүй облусунун Ысык-Ата районунда ("Кең-Булуң автожол"), Ысык-Көл облусунун Түп районунда ("Каркыра автожол") транспорттук контролдоонун жана товарларды эсепке </w:t>
            </w:r>
            <w:r w:rsidRPr="007772B5">
              <w:rPr>
                <w:rFonts w:ascii="Times New Roman" w:eastAsia="Times New Roman" w:hAnsi="Times New Roman" w:cs="Times New Roman"/>
                <w:sz w:val="28"/>
                <w:szCs w:val="28"/>
                <w:lang w:val="ky-KG" w:eastAsia="ru-RU"/>
              </w:rPr>
              <w:lastRenderedPageBreak/>
              <w:t>алуунун убактылуу жана стационардык пункттарынын ар биринин иштеп баштаган күнүнөн тартып;</w:t>
            </w:r>
          </w:p>
          <w:p w:rsidR="005B18D6" w:rsidRPr="007772B5" w:rsidRDefault="005B18D6" w:rsidP="005B18D6">
            <w:pPr>
              <w:spacing w:after="60"/>
              <w:ind w:firstLine="567"/>
              <w:jc w:val="both"/>
              <w:rPr>
                <w:rFonts w:ascii="Times New Roman" w:eastAsia="Times New Roman" w:hAnsi="Times New Roman" w:cs="Times New Roman"/>
                <w:sz w:val="28"/>
                <w:szCs w:val="28"/>
                <w:lang w:val="ky-KG" w:eastAsia="ru-RU"/>
              </w:rPr>
            </w:pPr>
          </w:p>
          <w:p w:rsidR="005B18D6" w:rsidRPr="007772B5" w:rsidRDefault="005B18D6" w:rsidP="005B18D6">
            <w:pPr>
              <w:spacing w:after="60"/>
              <w:ind w:firstLine="567"/>
              <w:jc w:val="both"/>
              <w:rPr>
                <w:rFonts w:ascii="Times New Roman" w:eastAsia="Times New Roman" w:hAnsi="Times New Roman" w:cs="Times New Roman"/>
                <w:sz w:val="28"/>
                <w:szCs w:val="28"/>
                <w:lang w:val="ky-KG" w:eastAsia="ru-RU"/>
              </w:rPr>
            </w:pPr>
          </w:p>
          <w:p w:rsidR="005B18D6" w:rsidRPr="007772B5" w:rsidRDefault="005B18D6" w:rsidP="005B18D6">
            <w:pPr>
              <w:spacing w:after="60"/>
              <w:ind w:firstLine="567"/>
              <w:jc w:val="both"/>
              <w:rPr>
                <w:rFonts w:ascii="Times New Roman" w:eastAsia="Times New Roman" w:hAnsi="Times New Roman" w:cs="Times New Roman"/>
                <w:sz w:val="28"/>
                <w:szCs w:val="28"/>
                <w:lang w:val="ky-KG" w:eastAsia="ru-RU"/>
              </w:rPr>
            </w:pPr>
          </w:p>
          <w:p w:rsidR="005B18D6" w:rsidRPr="007772B5" w:rsidRDefault="005B18D6" w:rsidP="005B18D6">
            <w:pPr>
              <w:spacing w:after="60"/>
              <w:ind w:firstLine="567"/>
              <w:jc w:val="both"/>
              <w:rPr>
                <w:rFonts w:ascii="Times New Roman" w:eastAsia="Times New Roman" w:hAnsi="Times New Roman" w:cs="Times New Roman"/>
                <w:sz w:val="28"/>
                <w:szCs w:val="28"/>
                <w:lang w:val="ky-KG" w:eastAsia="ru-RU"/>
              </w:rPr>
            </w:pPr>
          </w:p>
          <w:p w:rsidR="005B18D6" w:rsidRPr="007772B5" w:rsidRDefault="005B18D6" w:rsidP="005B18D6">
            <w:pPr>
              <w:spacing w:after="60"/>
              <w:ind w:firstLine="567"/>
              <w:jc w:val="both"/>
              <w:rPr>
                <w:rFonts w:ascii="Times New Roman" w:eastAsia="Times New Roman" w:hAnsi="Times New Roman" w:cs="Times New Roman"/>
                <w:sz w:val="28"/>
                <w:szCs w:val="28"/>
                <w:lang w:val="ky-KG" w:eastAsia="ru-RU"/>
              </w:rPr>
            </w:pPr>
          </w:p>
          <w:p w:rsidR="00853E06" w:rsidRDefault="00853E06" w:rsidP="00853E06">
            <w:pPr>
              <w:spacing w:after="60"/>
              <w:jc w:val="both"/>
              <w:rPr>
                <w:rFonts w:ascii="Times New Roman" w:eastAsia="Times New Roman" w:hAnsi="Times New Roman" w:cs="Times New Roman"/>
                <w:sz w:val="28"/>
                <w:szCs w:val="28"/>
                <w:lang w:val="ky-KG" w:eastAsia="ru-RU"/>
              </w:rPr>
            </w:pPr>
          </w:p>
          <w:p w:rsidR="00853E06" w:rsidRDefault="00853E06" w:rsidP="009630E5">
            <w:pPr>
              <w:spacing w:after="60"/>
              <w:jc w:val="both"/>
              <w:rPr>
                <w:rFonts w:ascii="Times New Roman" w:eastAsia="Times New Roman" w:hAnsi="Times New Roman" w:cs="Times New Roman"/>
                <w:sz w:val="28"/>
                <w:szCs w:val="28"/>
                <w:lang w:val="ky-KG" w:eastAsia="ru-RU"/>
              </w:rPr>
            </w:pPr>
          </w:p>
          <w:p w:rsidR="006F1F36" w:rsidRPr="006F1F36" w:rsidRDefault="006F1F36" w:rsidP="006F1F36">
            <w:pPr>
              <w:spacing w:after="60"/>
              <w:ind w:firstLine="567"/>
              <w:jc w:val="both"/>
              <w:rPr>
                <w:rFonts w:ascii="Times New Roman" w:eastAsia="Times New Roman" w:hAnsi="Times New Roman" w:cs="Times New Roman"/>
                <w:sz w:val="28"/>
                <w:szCs w:val="28"/>
                <w:lang w:val="ky-KG" w:eastAsia="ru-RU"/>
              </w:rPr>
            </w:pPr>
            <w:r w:rsidRPr="006F1F36">
              <w:rPr>
                <w:rFonts w:ascii="Times New Roman" w:eastAsia="Times New Roman" w:hAnsi="Times New Roman" w:cs="Times New Roman"/>
                <w:sz w:val="28"/>
                <w:szCs w:val="28"/>
                <w:lang w:val="ky-KG" w:eastAsia="ru-RU"/>
              </w:rPr>
              <w:t xml:space="preserve">- Талас облусунун Манас районунда ("Кичи-Капка автожолу"), </w:t>
            </w:r>
            <w:r w:rsidRPr="006F1F36">
              <w:rPr>
                <w:rFonts w:ascii="Times New Roman" w:eastAsia="Times New Roman" w:hAnsi="Times New Roman" w:cs="Times New Roman"/>
                <w:b/>
                <w:strike/>
                <w:sz w:val="28"/>
                <w:szCs w:val="28"/>
                <w:lang w:val="ky-KG" w:eastAsia="ru-RU"/>
              </w:rPr>
              <w:t>Талас облусунун Кара-Буура районунда ("Маймак" темир жол станциясы),</w:t>
            </w:r>
            <w:r w:rsidRPr="006F1F36">
              <w:rPr>
                <w:rFonts w:ascii="Times New Roman" w:eastAsia="Times New Roman" w:hAnsi="Times New Roman" w:cs="Times New Roman"/>
                <w:sz w:val="28"/>
                <w:szCs w:val="28"/>
                <w:lang w:val="ky-KG" w:eastAsia="ru-RU"/>
              </w:rPr>
              <w:t xml:space="preserve"> Чүй облусунун Жайыл районунда ("Жайыл автожолу"), Чүй облусунун Сокулук районунда ("Камышановка автожолу")</w:t>
            </w:r>
            <w:r w:rsidRPr="006F1F36">
              <w:rPr>
                <w:rFonts w:ascii="Times New Roman" w:eastAsia="Times New Roman" w:hAnsi="Times New Roman" w:cs="Times New Roman"/>
                <w:strike/>
                <w:sz w:val="28"/>
                <w:szCs w:val="28"/>
                <w:lang w:val="ky-KG" w:eastAsia="ru-RU"/>
              </w:rPr>
              <w:t xml:space="preserve">, </w:t>
            </w:r>
            <w:r w:rsidRPr="006F1F36">
              <w:rPr>
                <w:rFonts w:ascii="Times New Roman" w:eastAsia="Times New Roman" w:hAnsi="Times New Roman" w:cs="Times New Roman"/>
                <w:b/>
                <w:strike/>
                <w:sz w:val="28"/>
                <w:szCs w:val="28"/>
                <w:lang w:val="ky-KG" w:eastAsia="ru-RU"/>
              </w:rPr>
              <w:t>Чүй облусунун Ысык-Ата районунда ("Кең-Булуң автожолу"), Чүй облусунун Чүй районунда ("Токмок автожолу"), Ысык-Көл облусунун Түп районунда ("Каркыра автожолу")</w:t>
            </w:r>
            <w:r w:rsidRPr="006F1F36">
              <w:rPr>
                <w:rFonts w:ascii="Times New Roman" w:eastAsia="Times New Roman" w:hAnsi="Times New Roman" w:cs="Times New Roman"/>
                <w:sz w:val="28"/>
                <w:szCs w:val="28"/>
                <w:lang w:val="ky-KG" w:eastAsia="ru-RU"/>
              </w:rPr>
              <w:t xml:space="preserve"> транспорттук контролдоонун жана товарларды эсепке алуунун убактылуу жана стационардык пункттарынын ар бирин орнотуу жөнүндө чечимдердин кабыл алынышына жараша.</w:t>
            </w:r>
          </w:p>
        </w:tc>
        <w:tc>
          <w:tcPr>
            <w:tcW w:w="7479" w:type="dxa"/>
          </w:tcPr>
          <w:p w:rsidR="00853E06" w:rsidRPr="00853E06" w:rsidRDefault="00853E06" w:rsidP="005B18D6">
            <w:pPr>
              <w:spacing w:after="60"/>
              <w:ind w:firstLine="567"/>
              <w:jc w:val="both"/>
              <w:rPr>
                <w:rFonts w:ascii="Times New Roman" w:eastAsia="Times New Roman" w:hAnsi="Times New Roman" w:cs="Times New Roman"/>
                <w:sz w:val="28"/>
                <w:szCs w:val="28"/>
                <w:lang w:val="ky-KG" w:eastAsia="ru-RU"/>
              </w:rPr>
            </w:pPr>
            <w:r w:rsidRPr="00853E06">
              <w:rPr>
                <w:rFonts w:ascii="Times New Roman" w:eastAsia="Times New Roman" w:hAnsi="Times New Roman" w:cs="Times New Roman"/>
                <w:sz w:val="28"/>
                <w:szCs w:val="28"/>
                <w:lang w:val="ky-KG" w:eastAsia="ru-RU"/>
              </w:rPr>
              <w:lastRenderedPageBreak/>
              <w:t>2) мамлекеттик чек аранын кыргыз-казак участогундагы өткөрүү пункттарына жакын жайгашкан товарларды эсепке алуу боюнча төмөнкү пункттарга:</w:t>
            </w:r>
          </w:p>
          <w:p w:rsidR="007772B5" w:rsidRPr="007772B5" w:rsidRDefault="007772B5" w:rsidP="007772B5">
            <w:pPr>
              <w:spacing w:after="60"/>
              <w:ind w:firstLine="567"/>
              <w:jc w:val="both"/>
              <w:rPr>
                <w:rFonts w:ascii="Times New Roman" w:eastAsia="Times New Roman" w:hAnsi="Times New Roman" w:cs="Times New Roman"/>
                <w:sz w:val="28"/>
                <w:szCs w:val="28"/>
                <w:lang w:val="ky-KG" w:eastAsia="ru-RU"/>
              </w:rPr>
            </w:pPr>
            <w:r w:rsidRPr="007772B5">
              <w:rPr>
                <w:rFonts w:ascii="Times New Roman" w:eastAsia="Times New Roman" w:hAnsi="Times New Roman" w:cs="Times New Roman"/>
                <w:sz w:val="28"/>
                <w:szCs w:val="28"/>
                <w:lang w:val="ky-KG" w:eastAsia="ru-RU"/>
              </w:rPr>
              <w:t>- Талас облусунун Манас районунда ("Чоң-Капка автожолу"), Чүй облусунун Панфилов районунда ("Чалдыбар автожолу"), Чүй облусунун Ысык-Ата районунда ("Ак-Тилек автожолу"), Чүй облусунун Аламүдүн районунда ("Ак-Жол автожолу"), Чүй облусунун Чүй районунда ("Токмок автожол"), Чүй облусунун Ысык-Ата районунда ("Кең-Булуң автожол"), Ысык-Көл облусунун Түп районунда ("Каркыра автожол")</w:t>
            </w:r>
            <w:r w:rsidRPr="00853E06">
              <w:rPr>
                <w:rFonts w:ascii="Times New Roman" w:eastAsia="Times New Roman" w:hAnsi="Times New Roman" w:cs="Times New Roman"/>
                <w:b/>
                <w:sz w:val="28"/>
                <w:szCs w:val="28"/>
                <w:lang w:val="ky-KG" w:eastAsia="ru-RU"/>
              </w:rPr>
              <w:t>,</w:t>
            </w:r>
            <w:r w:rsidRPr="007772B5">
              <w:rPr>
                <w:rFonts w:ascii="Times New Roman" w:eastAsia="Times New Roman" w:hAnsi="Times New Roman" w:cs="Times New Roman"/>
                <w:sz w:val="28"/>
                <w:szCs w:val="28"/>
                <w:lang w:val="ky-KG" w:eastAsia="ru-RU"/>
              </w:rPr>
              <w:t xml:space="preserve"> </w:t>
            </w:r>
            <w:r w:rsidRPr="007772B5">
              <w:rPr>
                <w:rFonts w:ascii="Times New Roman" w:eastAsia="Times New Roman" w:hAnsi="Times New Roman" w:cs="Times New Roman"/>
                <w:b/>
                <w:sz w:val="28"/>
                <w:szCs w:val="28"/>
                <w:lang w:val="ky-KG" w:eastAsia="ru-RU"/>
              </w:rPr>
              <w:t xml:space="preserve">Талас облусунун Кара-Буура районунда ("Маймак" темир жол </w:t>
            </w:r>
            <w:r w:rsidRPr="007772B5">
              <w:rPr>
                <w:rFonts w:ascii="Times New Roman" w:eastAsia="Times New Roman" w:hAnsi="Times New Roman" w:cs="Times New Roman"/>
                <w:b/>
                <w:sz w:val="28"/>
                <w:szCs w:val="28"/>
                <w:lang w:val="ky-KG" w:eastAsia="ru-RU"/>
              </w:rPr>
              <w:lastRenderedPageBreak/>
              <w:t>станциясы),</w:t>
            </w:r>
            <w:r w:rsidRPr="007772B5">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 </w:t>
            </w:r>
            <w:r w:rsidRPr="00565BE3">
              <w:rPr>
                <w:rFonts w:ascii="Times New Roman" w:eastAsia="Times New Roman" w:hAnsi="Times New Roman" w:cs="Times New Roman"/>
                <w:b/>
                <w:sz w:val="28"/>
                <w:szCs w:val="28"/>
                <w:lang w:val="ky-KG" w:eastAsia="ru-RU"/>
              </w:rPr>
              <w:t>Чүй облусунун Жайыл районунда (“Кара-Балта” – темир жол станциясы), Чүй облусунун Аламүдүн районунда  (“Аламүдүн” – темир жол станциясы), Ош облусунун К</w:t>
            </w:r>
            <w:r>
              <w:rPr>
                <w:rFonts w:ascii="Times New Roman" w:eastAsia="Times New Roman" w:hAnsi="Times New Roman" w:cs="Times New Roman"/>
                <w:b/>
                <w:sz w:val="28"/>
                <w:szCs w:val="28"/>
                <w:lang w:val="ky-KG" w:eastAsia="ru-RU"/>
              </w:rPr>
              <w:t>ара-С</w:t>
            </w:r>
            <w:r w:rsidRPr="00565BE3">
              <w:rPr>
                <w:rFonts w:ascii="Times New Roman" w:eastAsia="Times New Roman" w:hAnsi="Times New Roman" w:cs="Times New Roman"/>
                <w:b/>
                <w:sz w:val="28"/>
                <w:szCs w:val="28"/>
                <w:lang w:val="ky-KG" w:eastAsia="ru-RU"/>
              </w:rPr>
              <w:t>уу районунда  (“Кара-Суу” – темир жол станциясы), Бишкек шаарында (“Бишкек - 1” – темир жол станциясы), “Манас” эл аралык аэропортунда, “Ош” эл аралык аэропортунда</w:t>
            </w:r>
            <w:r w:rsidR="00853E06">
              <w:rPr>
                <w:rFonts w:ascii="Times New Roman" w:eastAsia="Times New Roman" w:hAnsi="Times New Roman" w:cs="Times New Roman"/>
                <w:b/>
                <w:sz w:val="28"/>
                <w:szCs w:val="28"/>
                <w:lang w:val="ky-KG" w:eastAsia="ru-RU"/>
              </w:rPr>
              <w:t xml:space="preserve"> </w:t>
            </w:r>
            <w:r w:rsidRPr="007772B5">
              <w:rPr>
                <w:rFonts w:ascii="Times New Roman" w:eastAsia="Times New Roman" w:hAnsi="Times New Roman" w:cs="Times New Roman"/>
                <w:sz w:val="28"/>
                <w:szCs w:val="28"/>
                <w:lang w:val="ky-KG" w:eastAsia="ru-RU"/>
              </w:rPr>
              <w:t xml:space="preserve"> транспорттук контролдоонун жана товарларды эсепке алуунун убактылуу жана стационардык пункттарынын ар биринин иштеп баштаган күнүнөн тартып;</w:t>
            </w:r>
          </w:p>
          <w:p w:rsidR="006F1F36" w:rsidRPr="006F1F36" w:rsidRDefault="005B18D6" w:rsidP="006F1F36">
            <w:pPr>
              <w:jc w:val="both"/>
              <w:rPr>
                <w:rFonts w:ascii="Times New Roman" w:eastAsia="Times New Roman" w:hAnsi="Times New Roman" w:cs="Times New Roman"/>
                <w:sz w:val="28"/>
                <w:szCs w:val="28"/>
                <w:lang w:val="ky-KG" w:eastAsia="ru-RU"/>
              </w:rPr>
            </w:pPr>
            <w:r w:rsidRPr="007772B5">
              <w:rPr>
                <w:rFonts w:ascii="Times New Roman" w:eastAsia="Times New Roman" w:hAnsi="Times New Roman" w:cs="Times New Roman"/>
                <w:sz w:val="28"/>
                <w:szCs w:val="28"/>
                <w:lang w:val="ky-KG" w:eastAsia="ru-RU"/>
              </w:rPr>
              <w:t xml:space="preserve">      </w:t>
            </w:r>
            <w:r w:rsidR="006F1F36" w:rsidRPr="006F1F36">
              <w:rPr>
                <w:rFonts w:ascii="Times New Roman" w:eastAsia="Times New Roman" w:hAnsi="Times New Roman" w:cs="Times New Roman"/>
                <w:sz w:val="28"/>
                <w:szCs w:val="28"/>
                <w:lang w:val="ky-KG" w:eastAsia="ru-RU"/>
              </w:rPr>
              <w:t>- Талас облусунун Манас районунда ("Кичи-Капка автожолу"), Чүй облусунун Жайыл районунда ("Жайыл автожолу"), Чүй облусунун Сокулук райо</w:t>
            </w:r>
            <w:r w:rsidR="006F1F36">
              <w:rPr>
                <w:rFonts w:ascii="Times New Roman" w:eastAsia="Times New Roman" w:hAnsi="Times New Roman" w:cs="Times New Roman"/>
                <w:sz w:val="28"/>
                <w:szCs w:val="28"/>
                <w:lang w:val="ky-KG" w:eastAsia="ru-RU"/>
              </w:rPr>
              <w:t xml:space="preserve">нунда ("Камышановка автожолу") </w:t>
            </w:r>
            <w:r w:rsidR="006F1F36" w:rsidRPr="006F1F36">
              <w:rPr>
                <w:rFonts w:ascii="Times New Roman" w:eastAsia="Times New Roman" w:hAnsi="Times New Roman" w:cs="Times New Roman"/>
                <w:sz w:val="28"/>
                <w:szCs w:val="28"/>
                <w:lang w:val="ky-KG" w:eastAsia="ru-RU"/>
              </w:rPr>
              <w:t>транспорттук контролдоонун жана товарларды эсепке алуунун убактылуу жана стационардык пункттарынын ар бирин орнотуу жөнүндө чечимдердин кабыл алынышына жараша.</w:t>
            </w:r>
          </w:p>
          <w:p w:rsidR="006F1F36" w:rsidRPr="006F1F36" w:rsidRDefault="006F1F36" w:rsidP="005B18D6">
            <w:pPr>
              <w:jc w:val="both"/>
              <w:rPr>
                <w:rFonts w:ascii="Times New Roman" w:hAnsi="Times New Roman" w:cs="Times New Roman"/>
                <w:b/>
                <w:sz w:val="28"/>
                <w:szCs w:val="28"/>
                <w:lang w:val="ky-KG"/>
              </w:rPr>
            </w:pPr>
          </w:p>
        </w:tc>
      </w:tr>
      <w:tr w:rsidR="005B18D6" w:rsidRPr="00221C6F" w:rsidTr="009B00F8">
        <w:tc>
          <w:tcPr>
            <w:tcW w:w="7513" w:type="dxa"/>
          </w:tcPr>
          <w:p w:rsidR="006F1F36" w:rsidRPr="006F1F36" w:rsidRDefault="006F1F36" w:rsidP="006F1F36">
            <w:pPr>
              <w:spacing w:after="60"/>
              <w:ind w:firstLine="567"/>
              <w:jc w:val="both"/>
              <w:rPr>
                <w:rFonts w:ascii="Times New Roman" w:eastAsia="Times New Roman" w:hAnsi="Times New Roman" w:cs="Times New Roman"/>
                <w:sz w:val="28"/>
                <w:szCs w:val="28"/>
                <w:lang w:eastAsia="ru-RU"/>
              </w:rPr>
            </w:pPr>
            <w:r w:rsidRPr="006F1F36">
              <w:rPr>
                <w:rFonts w:ascii="Times New Roman" w:eastAsia="Times New Roman" w:hAnsi="Times New Roman" w:cs="Times New Roman"/>
                <w:sz w:val="28"/>
                <w:szCs w:val="28"/>
                <w:lang w:val="ky-KG" w:eastAsia="ru-RU"/>
              </w:rPr>
              <w:lastRenderedPageBreak/>
              <w:t>2. Ушул Тартипте төмөнкү терминдер жана аныктамалар колдонулат:</w:t>
            </w:r>
          </w:p>
          <w:p w:rsidR="006F1F36" w:rsidRPr="006F1F36" w:rsidRDefault="006F1F36" w:rsidP="006F1F36">
            <w:pPr>
              <w:ind w:firstLine="567"/>
              <w:jc w:val="both"/>
              <w:rPr>
                <w:rFonts w:ascii="Times New Roman" w:eastAsia="Times New Roman" w:hAnsi="Times New Roman" w:cs="Times New Roman"/>
                <w:sz w:val="28"/>
                <w:szCs w:val="28"/>
                <w:lang w:val="ky-KG" w:eastAsia="ru-RU"/>
              </w:rPr>
            </w:pPr>
            <w:r w:rsidRPr="006F1F36">
              <w:rPr>
                <w:rFonts w:ascii="Times New Roman" w:eastAsia="Times New Roman" w:hAnsi="Times New Roman" w:cs="Times New Roman"/>
                <w:sz w:val="28"/>
                <w:szCs w:val="28"/>
                <w:lang w:val="ky-KG" w:eastAsia="ru-RU"/>
              </w:rPr>
              <w:t xml:space="preserve">8) </w:t>
            </w:r>
            <w:r w:rsidRPr="006F1F36">
              <w:rPr>
                <w:rFonts w:ascii="Times New Roman" w:eastAsia="Times New Roman" w:hAnsi="Times New Roman" w:cs="Times New Roman"/>
                <w:b/>
                <w:bCs/>
                <w:sz w:val="28"/>
                <w:szCs w:val="28"/>
                <w:lang w:val="ky-KG" w:eastAsia="ru-RU"/>
              </w:rPr>
              <w:t>товарларды эсепке алууну камсыз кылуучу стационардык пункт (мындан ары - стационардык пункт)</w:t>
            </w:r>
            <w:r w:rsidRPr="006F1F36">
              <w:rPr>
                <w:rFonts w:ascii="Times New Roman" w:eastAsia="Times New Roman" w:hAnsi="Times New Roman" w:cs="Times New Roman"/>
                <w:sz w:val="28"/>
                <w:szCs w:val="28"/>
                <w:lang w:val="ky-KG" w:eastAsia="ru-RU"/>
              </w:rPr>
              <w:t xml:space="preserve"> - товарларды жана өткөрүлүүчү жүктөрдүн көлөмүн эсепке алуу, салык салуу максатында Кыргыз Республикасына ташып киргизүү (импорттоо) күнүн аныктоо, товарларга байкоо жүргүзүү, ошондой эле ыйгарым укуктуу транспорттук контролдоо органынын, </w:t>
            </w:r>
            <w:r w:rsidRPr="006F1F36">
              <w:rPr>
                <w:rFonts w:ascii="Times New Roman" w:eastAsia="Times New Roman" w:hAnsi="Times New Roman" w:cs="Times New Roman"/>
                <w:sz w:val="28"/>
                <w:szCs w:val="28"/>
                <w:lang w:val="ky-KG" w:eastAsia="ru-RU"/>
              </w:rPr>
              <w:lastRenderedPageBreak/>
              <w:t>салык кызматы органынын, ички иштер органынын кызматкерлеринин жана зарылдыгына жараша мамлекеттик статистика органынын, айыл чарба жана тамак-аш өнөр жайы чөйрөсүндөгү ыйгарым укуктуу органдын, саламаттык сактоо чөйрөсүндөгү ыйгарым укуктуу органдын, ветеринардык жана фитосанитардык коопсуздук чөйрөсүндөгү ыйгарым укуктуу органдын, экономикалык кылмыштарга каршы күрөшүү боюнча ыйгарым укуктуу органдын кызматкерлеринин ЕАЭБге мүчө мамлекеттердин биринин аймагынан Кыргыз Республикасынын аймагына товарларды эркин өткөрүүнү чектебеген башка функцияларды ишке ашыруулары үчүн керектүү болгон техникалык каражаттар жана курулмалар менен жабдылган жер;</w:t>
            </w:r>
          </w:p>
          <w:p w:rsidR="009630E5" w:rsidRPr="009630E5" w:rsidRDefault="009630E5" w:rsidP="009630E5">
            <w:pPr>
              <w:spacing w:after="60"/>
              <w:ind w:firstLine="567"/>
              <w:jc w:val="both"/>
              <w:rPr>
                <w:rFonts w:ascii="Times New Roman" w:eastAsia="Times New Roman" w:hAnsi="Times New Roman" w:cs="Times New Roman"/>
                <w:sz w:val="28"/>
                <w:szCs w:val="28"/>
                <w:lang w:val="ky-KG" w:eastAsia="ru-RU"/>
              </w:rPr>
            </w:pPr>
            <w:r w:rsidRPr="009630E5">
              <w:rPr>
                <w:rFonts w:ascii="Times New Roman" w:eastAsia="Times New Roman" w:hAnsi="Times New Roman" w:cs="Times New Roman"/>
                <w:sz w:val="28"/>
                <w:szCs w:val="28"/>
                <w:lang w:val="ky-KG" w:eastAsia="ru-RU"/>
              </w:rPr>
              <w:t xml:space="preserve">9) </w:t>
            </w:r>
            <w:r w:rsidRPr="009630E5">
              <w:rPr>
                <w:rFonts w:ascii="Times New Roman" w:eastAsia="Times New Roman" w:hAnsi="Times New Roman" w:cs="Times New Roman"/>
                <w:b/>
                <w:bCs/>
                <w:sz w:val="28"/>
                <w:szCs w:val="28"/>
                <w:lang w:val="ky-KG" w:eastAsia="ru-RU"/>
              </w:rPr>
              <w:t>коштоочу кагаз</w:t>
            </w:r>
            <w:r w:rsidRPr="009630E5">
              <w:rPr>
                <w:rFonts w:ascii="Times New Roman" w:eastAsia="Times New Roman" w:hAnsi="Times New Roman" w:cs="Times New Roman"/>
                <w:sz w:val="28"/>
                <w:szCs w:val="28"/>
                <w:lang w:val="ky-KG" w:eastAsia="ru-RU"/>
              </w:rPr>
              <w:t xml:space="preserve"> - эл аралык транспорттук коштомо кагаз (CMR) болбогон учурда ташылуучу товар жөнүндө маалыматты камтыган белгиленген формадагы коштоочу документ;</w:t>
            </w:r>
          </w:p>
          <w:p w:rsidR="009630E5" w:rsidRPr="00221C6F" w:rsidRDefault="009630E5" w:rsidP="009630E5">
            <w:pPr>
              <w:spacing w:after="60"/>
              <w:ind w:firstLine="567"/>
              <w:jc w:val="both"/>
              <w:rPr>
                <w:rFonts w:ascii="Times New Roman" w:eastAsia="Times New Roman" w:hAnsi="Times New Roman" w:cs="Times New Roman"/>
                <w:sz w:val="28"/>
                <w:szCs w:val="28"/>
                <w:lang w:val="ky-KG" w:eastAsia="ru-RU"/>
              </w:rPr>
            </w:pPr>
            <w:r w:rsidRPr="009630E5">
              <w:rPr>
                <w:rFonts w:ascii="Times New Roman" w:eastAsia="Times New Roman" w:hAnsi="Times New Roman" w:cs="Times New Roman"/>
                <w:sz w:val="28"/>
                <w:szCs w:val="28"/>
                <w:lang w:val="ky-KG" w:eastAsia="ru-RU"/>
              </w:rPr>
              <w:t xml:space="preserve">10) </w:t>
            </w:r>
            <w:r w:rsidRPr="009630E5">
              <w:rPr>
                <w:rFonts w:ascii="Times New Roman" w:eastAsia="Times New Roman" w:hAnsi="Times New Roman" w:cs="Times New Roman"/>
                <w:b/>
                <w:bCs/>
                <w:sz w:val="28"/>
                <w:szCs w:val="28"/>
                <w:lang w:val="ky-KG" w:eastAsia="ru-RU"/>
              </w:rPr>
              <w:t>жеке жак тарабынан өткөрүлүүчү коштоочу багаждагы товар</w:t>
            </w:r>
            <w:r w:rsidRPr="009630E5">
              <w:rPr>
                <w:rFonts w:ascii="Times New Roman" w:eastAsia="Times New Roman" w:hAnsi="Times New Roman" w:cs="Times New Roman"/>
                <w:sz w:val="28"/>
                <w:szCs w:val="28"/>
                <w:lang w:val="ky-KG" w:eastAsia="ru-RU"/>
              </w:rPr>
              <w:t xml:space="preserve"> -Кыргыз Республикасынын аймагына кол жүк менен ташып келинүүчү товар;</w:t>
            </w:r>
          </w:p>
          <w:p w:rsidR="009630E5" w:rsidRPr="009630E5" w:rsidRDefault="009630E5" w:rsidP="009630E5">
            <w:pPr>
              <w:spacing w:after="60"/>
              <w:ind w:firstLine="567"/>
              <w:jc w:val="both"/>
              <w:rPr>
                <w:rFonts w:ascii="Times New Roman" w:eastAsia="Times New Roman" w:hAnsi="Times New Roman" w:cs="Times New Roman"/>
                <w:sz w:val="28"/>
                <w:szCs w:val="28"/>
                <w:lang w:eastAsia="ru-RU"/>
              </w:rPr>
            </w:pPr>
            <w:r w:rsidRPr="009630E5">
              <w:rPr>
                <w:rFonts w:ascii="Times New Roman" w:eastAsia="Times New Roman" w:hAnsi="Times New Roman" w:cs="Times New Roman"/>
                <w:sz w:val="28"/>
                <w:szCs w:val="28"/>
                <w:lang w:val="ky-KG" w:eastAsia="ru-RU"/>
              </w:rPr>
              <w:t xml:space="preserve">11) </w:t>
            </w:r>
            <w:r w:rsidRPr="009630E5">
              <w:rPr>
                <w:rFonts w:ascii="Times New Roman" w:eastAsia="Times New Roman" w:hAnsi="Times New Roman" w:cs="Times New Roman"/>
                <w:b/>
                <w:sz w:val="28"/>
                <w:szCs w:val="28"/>
                <w:lang w:val="ky-KG" w:eastAsia="ru-RU"/>
              </w:rPr>
              <w:t>транзиттик декларация</w:t>
            </w:r>
            <w:r w:rsidRPr="009630E5">
              <w:rPr>
                <w:rFonts w:ascii="Times New Roman" w:eastAsia="Times New Roman" w:hAnsi="Times New Roman" w:cs="Times New Roman"/>
                <w:sz w:val="28"/>
                <w:szCs w:val="28"/>
                <w:lang w:val="ky-KG" w:eastAsia="ru-RU"/>
              </w:rPr>
              <w:t xml:space="preserve"> - ЕАЭБдин бажы органдары тарабынан берилүүчү документ;</w:t>
            </w:r>
          </w:p>
          <w:p w:rsidR="009630E5" w:rsidRPr="009630E5" w:rsidRDefault="009630E5" w:rsidP="009630E5">
            <w:pPr>
              <w:spacing w:after="60"/>
              <w:ind w:firstLine="567"/>
              <w:jc w:val="both"/>
              <w:rPr>
                <w:rFonts w:ascii="Times New Roman" w:eastAsia="Times New Roman" w:hAnsi="Times New Roman" w:cs="Times New Roman"/>
                <w:sz w:val="28"/>
                <w:szCs w:val="28"/>
                <w:lang w:eastAsia="ru-RU"/>
              </w:rPr>
            </w:pPr>
            <w:r w:rsidRPr="009630E5">
              <w:rPr>
                <w:rFonts w:ascii="Times New Roman" w:eastAsia="Times New Roman" w:hAnsi="Times New Roman" w:cs="Times New Roman"/>
                <w:sz w:val="28"/>
                <w:szCs w:val="28"/>
                <w:lang w:val="ky-KG" w:eastAsia="ru-RU"/>
              </w:rPr>
              <w:t xml:space="preserve">12) </w:t>
            </w:r>
            <w:r w:rsidRPr="009630E5">
              <w:rPr>
                <w:rFonts w:ascii="Times New Roman" w:eastAsia="Times New Roman" w:hAnsi="Times New Roman" w:cs="Times New Roman"/>
                <w:b/>
                <w:sz w:val="28"/>
                <w:szCs w:val="28"/>
                <w:lang w:val="ky-KG" w:eastAsia="ru-RU"/>
              </w:rPr>
              <w:t xml:space="preserve">ыйгарым укуктуу өкүл </w:t>
            </w:r>
            <w:r w:rsidRPr="009630E5">
              <w:rPr>
                <w:rFonts w:ascii="Times New Roman" w:eastAsia="Times New Roman" w:hAnsi="Times New Roman" w:cs="Times New Roman"/>
                <w:sz w:val="28"/>
                <w:szCs w:val="28"/>
                <w:lang w:val="ky-KG" w:eastAsia="ru-RU"/>
              </w:rPr>
              <w:t>- башка жактын атынан чыгууга же иш жүргүзүүгө ыйгарым укуктуу юридикалык же жеке жак.</w:t>
            </w:r>
          </w:p>
          <w:p w:rsidR="009B00F8" w:rsidRDefault="009B00F8" w:rsidP="005B18D6">
            <w:pPr>
              <w:spacing w:after="60"/>
              <w:ind w:firstLine="567"/>
              <w:jc w:val="both"/>
              <w:rPr>
                <w:rFonts w:ascii="Times New Roman" w:eastAsia="Times New Roman" w:hAnsi="Times New Roman" w:cs="Times New Roman"/>
                <w:b/>
                <w:sz w:val="28"/>
                <w:szCs w:val="28"/>
                <w:lang w:val="ky-KG" w:eastAsia="ru-RU"/>
              </w:rPr>
            </w:pPr>
          </w:p>
          <w:p w:rsidR="009630E5" w:rsidRPr="009630E5" w:rsidRDefault="009630E5" w:rsidP="005B18D6">
            <w:pPr>
              <w:spacing w:after="60"/>
              <w:ind w:firstLine="567"/>
              <w:jc w:val="both"/>
              <w:rPr>
                <w:rFonts w:ascii="Times New Roman" w:eastAsia="Times New Roman" w:hAnsi="Times New Roman" w:cs="Times New Roman"/>
                <w:b/>
                <w:sz w:val="28"/>
                <w:szCs w:val="28"/>
                <w:lang w:val="ky-KG" w:eastAsia="ru-RU"/>
              </w:rPr>
            </w:pPr>
          </w:p>
          <w:p w:rsidR="009B00F8" w:rsidRPr="005B18D6" w:rsidRDefault="009630E5" w:rsidP="005B18D6">
            <w:pPr>
              <w:spacing w:after="60"/>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y-KG" w:eastAsia="ru-RU"/>
              </w:rPr>
              <w:t>Жок</w:t>
            </w:r>
            <w:r w:rsidR="009B00F8">
              <w:rPr>
                <w:rFonts w:ascii="Times New Roman" w:eastAsia="Times New Roman" w:hAnsi="Times New Roman" w:cs="Times New Roman"/>
                <w:b/>
                <w:sz w:val="28"/>
                <w:szCs w:val="28"/>
                <w:lang w:eastAsia="ru-RU"/>
              </w:rPr>
              <w:t xml:space="preserve"> </w:t>
            </w:r>
          </w:p>
        </w:tc>
        <w:tc>
          <w:tcPr>
            <w:tcW w:w="7479" w:type="dxa"/>
          </w:tcPr>
          <w:p w:rsidR="006F1F36" w:rsidRPr="006F1F36" w:rsidRDefault="006F1F36" w:rsidP="006F1F36">
            <w:pPr>
              <w:spacing w:after="60"/>
              <w:ind w:firstLine="567"/>
              <w:jc w:val="both"/>
              <w:rPr>
                <w:rFonts w:ascii="Times New Roman" w:eastAsia="Times New Roman" w:hAnsi="Times New Roman" w:cs="Times New Roman"/>
                <w:sz w:val="28"/>
                <w:szCs w:val="28"/>
                <w:lang w:eastAsia="ru-RU"/>
              </w:rPr>
            </w:pPr>
            <w:r w:rsidRPr="006F1F36">
              <w:rPr>
                <w:rFonts w:ascii="Times New Roman" w:eastAsia="Times New Roman" w:hAnsi="Times New Roman" w:cs="Times New Roman"/>
                <w:sz w:val="28"/>
                <w:szCs w:val="28"/>
                <w:lang w:val="ky-KG" w:eastAsia="ru-RU"/>
              </w:rPr>
              <w:lastRenderedPageBreak/>
              <w:t>2. Ушул Тартипте төмөнкү терминдер жана аныктамалар колдонулат:</w:t>
            </w:r>
          </w:p>
          <w:p w:rsidR="006F1F36" w:rsidRPr="006F1F36" w:rsidRDefault="006F1F36" w:rsidP="009630E5">
            <w:pPr>
              <w:spacing w:after="60"/>
              <w:ind w:firstLine="567"/>
              <w:jc w:val="both"/>
              <w:rPr>
                <w:rFonts w:ascii="Times New Roman" w:eastAsia="Times New Roman" w:hAnsi="Times New Roman" w:cs="Times New Roman"/>
                <w:sz w:val="28"/>
                <w:szCs w:val="28"/>
                <w:lang w:val="ky-KG" w:eastAsia="ru-RU"/>
              </w:rPr>
            </w:pPr>
            <w:r w:rsidRPr="006F1F36">
              <w:rPr>
                <w:rFonts w:ascii="Times New Roman" w:eastAsia="Times New Roman" w:hAnsi="Times New Roman" w:cs="Times New Roman"/>
                <w:sz w:val="28"/>
                <w:szCs w:val="28"/>
                <w:lang w:val="ky-KG" w:eastAsia="ru-RU"/>
              </w:rPr>
              <w:t xml:space="preserve">8) </w:t>
            </w:r>
            <w:r w:rsidRPr="006F1F36">
              <w:rPr>
                <w:rFonts w:ascii="Times New Roman" w:eastAsia="Times New Roman" w:hAnsi="Times New Roman" w:cs="Times New Roman"/>
                <w:b/>
                <w:bCs/>
                <w:sz w:val="28"/>
                <w:szCs w:val="28"/>
                <w:lang w:val="ky-KG" w:eastAsia="ru-RU"/>
              </w:rPr>
              <w:t>товарларды эсепке алууну камсыз кылуучу стационардык пункт (мындан ары - стационардык пункт)</w:t>
            </w:r>
            <w:r w:rsidRPr="006F1F36">
              <w:rPr>
                <w:rFonts w:ascii="Times New Roman" w:eastAsia="Times New Roman" w:hAnsi="Times New Roman" w:cs="Times New Roman"/>
                <w:sz w:val="28"/>
                <w:szCs w:val="28"/>
                <w:lang w:val="ky-KG" w:eastAsia="ru-RU"/>
              </w:rPr>
              <w:t xml:space="preserve"> - товарларды жана өткөрүлүүчү жүктөрдүн көлөмүн эсепке алуу, салык салуу максатында Кыргыз Республикасына ташып киргизүү (импорттоо) күнүн аныктоо, товарларга байкоо жүргүзүү, ошондой эле ыйгарым укуктуу транспорттук контролдоо органынын, </w:t>
            </w:r>
            <w:r w:rsidRPr="006F1F36">
              <w:rPr>
                <w:rFonts w:ascii="Times New Roman" w:eastAsia="Times New Roman" w:hAnsi="Times New Roman" w:cs="Times New Roman"/>
                <w:sz w:val="28"/>
                <w:szCs w:val="28"/>
                <w:lang w:val="ky-KG" w:eastAsia="ru-RU"/>
              </w:rPr>
              <w:lastRenderedPageBreak/>
              <w:t>салык кызматы органынын, ички иштер органынын кызматкерлеринин жана зарылдыгына жараша мамлекеттик статистика органынын, айыл чарба жана тамак-аш өнөр жайы чөйрөсүндөгү ыйгарым укуктуу органдын, саламаттык сактоо чөйрөсүндөгү ыйгарым укуктуу органдын, ветеринардык жана фитосанитардык коопсуздук чөйрөсүндөгү ыйгарым укуктуу органдын, экономикалык кылмыштарга каршы күрөшүү боюнча ыйгарым укуктуу органдын</w:t>
            </w:r>
            <w:r w:rsidR="009630E5">
              <w:rPr>
                <w:rFonts w:ascii="Times New Roman" w:eastAsia="Times New Roman" w:hAnsi="Times New Roman" w:cs="Times New Roman"/>
                <w:sz w:val="28"/>
                <w:szCs w:val="28"/>
                <w:lang w:val="ky-KG" w:eastAsia="ru-RU"/>
              </w:rPr>
              <w:t xml:space="preserve">, </w:t>
            </w:r>
            <w:r w:rsidR="009630E5" w:rsidRPr="009630E5">
              <w:rPr>
                <w:rFonts w:ascii="Times New Roman" w:eastAsia="Times New Roman" w:hAnsi="Times New Roman" w:cs="Times New Roman"/>
                <w:b/>
                <w:sz w:val="28"/>
                <w:szCs w:val="28"/>
                <w:lang w:val="ky-KG" w:eastAsia="ru-RU"/>
              </w:rPr>
              <w:t>товарларды ташуу жана/же өткөрүп берүү чөйрөсүндөгү ыйгарым укуктуу уюмдун</w:t>
            </w:r>
            <w:r w:rsidR="009630E5">
              <w:rPr>
                <w:rFonts w:ascii="Times New Roman" w:eastAsia="Times New Roman" w:hAnsi="Times New Roman" w:cs="Times New Roman"/>
                <w:b/>
                <w:sz w:val="28"/>
                <w:szCs w:val="28"/>
                <w:lang w:val="ky-KG" w:eastAsia="ru-RU"/>
              </w:rPr>
              <w:t xml:space="preserve"> </w:t>
            </w:r>
            <w:r w:rsidRPr="006F1F36">
              <w:rPr>
                <w:rFonts w:ascii="Times New Roman" w:eastAsia="Times New Roman" w:hAnsi="Times New Roman" w:cs="Times New Roman"/>
                <w:sz w:val="28"/>
                <w:szCs w:val="28"/>
                <w:lang w:val="ky-KG" w:eastAsia="ru-RU"/>
              </w:rPr>
              <w:t xml:space="preserve"> кызматкерлеринин ЕАЭБге мүчө мамлекеттердин биринин аймагынан Кыргыз Республикасынын аймагына товарларды эркин өткөрүүнү чектебеген башка функцияларды ишке ашыруулары үчүн керектүү болгон техникалык каражаттар жана курулмалар менен жабдылган жер;</w:t>
            </w:r>
          </w:p>
          <w:p w:rsidR="009630E5" w:rsidRPr="009630E5" w:rsidRDefault="009630E5" w:rsidP="009630E5">
            <w:pPr>
              <w:spacing w:after="60"/>
              <w:ind w:firstLine="567"/>
              <w:jc w:val="both"/>
              <w:rPr>
                <w:rFonts w:ascii="Times New Roman" w:eastAsia="Times New Roman" w:hAnsi="Times New Roman" w:cs="Times New Roman"/>
                <w:sz w:val="28"/>
                <w:szCs w:val="28"/>
                <w:lang w:val="ky-KG" w:eastAsia="ru-RU"/>
              </w:rPr>
            </w:pPr>
            <w:r w:rsidRPr="009630E5">
              <w:rPr>
                <w:rFonts w:ascii="Times New Roman" w:eastAsia="Times New Roman" w:hAnsi="Times New Roman" w:cs="Times New Roman"/>
                <w:sz w:val="28"/>
                <w:szCs w:val="28"/>
                <w:lang w:val="ky-KG" w:eastAsia="ru-RU"/>
              </w:rPr>
              <w:t xml:space="preserve">9) </w:t>
            </w:r>
            <w:r w:rsidRPr="009630E5">
              <w:rPr>
                <w:rFonts w:ascii="Times New Roman" w:eastAsia="Times New Roman" w:hAnsi="Times New Roman" w:cs="Times New Roman"/>
                <w:b/>
                <w:bCs/>
                <w:sz w:val="28"/>
                <w:szCs w:val="28"/>
                <w:lang w:val="ky-KG" w:eastAsia="ru-RU"/>
              </w:rPr>
              <w:t>коштоочу кагаз</w:t>
            </w:r>
            <w:r w:rsidRPr="009630E5">
              <w:rPr>
                <w:rFonts w:ascii="Times New Roman" w:eastAsia="Times New Roman" w:hAnsi="Times New Roman" w:cs="Times New Roman"/>
                <w:sz w:val="28"/>
                <w:szCs w:val="28"/>
                <w:lang w:val="ky-KG" w:eastAsia="ru-RU"/>
              </w:rPr>
              <w:t xml:space="preserve"> - эл аралык транспорттук коштомо кагаз (CMR) болбогон учурда ташылуучу товар жөнүндө маалыматты камтыган белгиленген формадагы коштоочу документ;</w:t>
            </w:r>
          </w:p>
          <w:p w:rsidR="009630E5" w:rsidRPr="009630E5" w:rsidRDefault="009630E5" w:rsidP="009630E5">
            <w:pPr>
              <w:spacing w:after="60"/>
              <w:ind w:firstLine="567"/>
              <w:jc w:val="both"/>
              <w:rPr>
                <w:rFonts w:ascii="Times New Roman" w:eastAsia="Times New Roman" w:hAnsi="Times New Roman" w:cs="Times New Roman"/>
                <w:sz w:val="28"/>
                <w:szCs w:val="28"/>
                <w:lang w:val="ky-KG" w:eastAsia="ru-RU"/>
              </w:rPr>
            </w:pPr>
            <w:r w:rsidRPr="009630E5">
              <w:rPr>
                <w:rFonts w:ascii="Times New Roman" w:eastAsia="Times New Roman" w:hAnsi="Times New Roman" w:cs="Times New Roman"/>
                <w:sz w:val="28"/>
                <w:szCs w:val="28"/>
                <w:lang w:val="ky-KG" w:eastAsia="ru-RU"/>
              </w:rPr>
              <w:t xml:space="preserve">10) </w:t>
            </w:r>
            <w:r w:rsidRPr="009630E5">
              <w:rPr>
                <w:rFonts w:ascii="Times New Roman" w:eastAsia="Times New Roman" w:hAnsi="Times New Roman" w:cs="Times New Roman"/>
                <w:b/>
                <w:bCs/>
                <w:sz w:val="28"/>
                <w:szCs w:val="28"/>
                <w:lang w:val="ky-KG" w:eastAsia="ru-RU"/>
              </w:rPr>
              <w:t>жеке жак тарабынан өткөрүлүүчү коштоочу багаждагы товар</w:t>
            </w:r>
            <w:r w:rsidRPr="009630E5">
              <w:rPr>
                <w:rFonts w:ascii="Times New Roman" w:eastAsia="Times New Roman" w:hAnsi="Times New Roman" w:cs="Times New Roman"/>
                <w:sz w:val="28"/>
                <w:szCs w:val="28"/>
                <w:lang w:val="ky-KG" w:eastAsia="ru-RU"/>
              </w:rPr>
              <w:t xml:space="preserve"> -Кыргыз Республикасынын аймагына кол жүк менен ташып келинүүчү товар;</w:t>
            </w:r>
          </w:p>
          <w:p w:rsidR="009630E5" w:rsidRPr="009630E5" w:rsidRDefault="009630E5" w:rsidP="009630E5">
            <w:pPr>
              <w:spacing w:after="60"/>
              <w:ind w:firstLine="567"/>
              <w:jc w:val="both"/>
              <w:rPr>
                <w:rFonts w:ascii="Times New Roman" w:eastAsia="Times New Roman" w:hAnsi="Times New Roman" w:cs="Times New Roman"/>
                <w:sz w:val="28"/>
                <w:szCs w:val="28"/>
                <w:lang w:eastAsia="ru-RU"/>
              </w:rPr>
            </w:pPr>
            <w:r w:rsidRPr="009630E5">
              <w:rPr>
                <w:rFonts w:ascii="Times New Roman" w:eastAsia="Times New Roman" w:hAnsi="Times New Roman" w:cs="Times New Roman"/>
                <w:sz w:val="28"/>
                <w:szCs w:val="28"/>
                <w:lang w:val="ky-KG" w:eastAsia="ru-RU"/>
              </w:rPr>
              <w:t xml:space="preserve">11) </w:t>
            </w:r>
            <w:r w:rsidRPr="009630E5">
              <w:rPr>
                <w:rFonts w:ascii="Times New Roman" w:eastAsia="Times New Roman" w:hAnsi="Times New Roman" w:cs="Times New Roman"/>
                <w:b/>
                <w:sz w:val="28"/>
                <w:szCs w:val="28"/>
                <w:lang w:val="ky-KG" w:eastAsia="ru-RU"/>
              </w:rPr>
              <w:t>транзиттик декларация</w:t>
            </w:r>
            <w:r w:rsidRPr="009630E5">
              <w:rPr>
                <w:rFonts w:ascii="Times New Roman" w:eastAsia="Times New Roman" w:hAnsi="Times New Roman" w:cs="Times New Roman"/>
                <w:sz w:val="28"/>
                <w:szCs w:val="28"/>
                <w:lang w:val="ky-KG" w:eastAsia="ru-RU"/>
              </w:rPr>
              <w:t xml:space="preserve"> - ЕАЭБдин бажы органдары тарабынан берилүүчү документ;</w:t>
            </w:r>
          </w:p>
          <w:p w:rsidR="009630E5" w:rsidRPr="009630E5" w:rsidRDefault="009630E5" w:rsidP="009630E5">
            <w:pPr>
              <w:spacing w:after="60"/>
              <w:ind w:firstLine="567"/>
              <w:jc w:val="both"/>
              <w:rPr>
                <w:rFonts w:ascii="Times New Roman" w:eastAsia="Times New Roman" w:hAnsi="Times New Roman" w:cs="Times New Roman"/>
                <w:sz w:val="28"/>
                <w:szCs w:val="28"/>
                <w:lang w:eastAsia="ru-RU"/>
              </w:rPr>
            </w:pPr>
            <w:r w:rsidRPr="009630E5">
              <w:rPr>
                <w:rFonts w:ascii="Times New Roman" w:eastAsia="Times New Roman" w:hAnsi="Times New Roman" w:cs="Times New Roman"/>
                <w:sz w:val="28"/>
                <w:szCs w:val="28"/>
                <w:lang w:val="ky-KG" w:eastAsia="ru-RU"/>
              </w:rPr>
              <w:t xml:space="preserve">12) </w:t>
            </w:r>
            <w:r w:rsidRPr="009630E5">
              <w:rPr>
                <w:rFonts w:ascii="Times New Roman" w:eastAsia="Times New Roman" w:hAnsi="Times New Roman" w:cs="Times New Roman"/>
                <w:b/>
                <w:sz w:val="28"/>
                <w:szCs w:val="28"/>
                <w:lang w:val="ky-KG" w:eastAsia="ru-RU"/>
              </w:rPr>
              <w:t xml:space="preserve">ыйгарым укуктуу өкүл </w:t>
            </w:r>
            <w:r w:rsidRPr="009630E5">
              <w:rPr>
                <w:rFonts w:ascii="Times New Roman" w:eastAsia="Times New Roman" w:hAnsi="Times New Roman" w:cs="Times New Roman"/>
                <w:sz w:val="28"/>
                <w:szCs w:val="28"/>
                <w:lang w:val="ky-KG" w:eastAsia="ru-RU"/>
              </w:rPr>
              <w:t>- башка жактын атынан чыгууга же иш жүргүзүүгө ыйгарым укуктуу юридикалык же жеке жак.</w:t>
            </w:r>
          </w:p>
          <w:p w:rsidR="004F78CA" w:rsidRPr="004F78CA" w:rsidRDefault="004F78CA" w:rsidP="004F78CA">
            <w:pPr>
              <w:pStyle w:val="tkTekst"/>
              <w:rPr>
                <w:rFonts w:ascii="Times New Roman" w:hAnsi="Times New Roman" w:cs="Times New Roman"/>
                <w:b/>
                <w:sz w:val="28"/>
                <w:szCs w:val="28"/>
                <w:lang w:val="ky-KG"/>
              </w:rPr>
            </w:pPr>
            <w:r w:rsidRPr="004F78CA">
              <w:rPr>
                <w:rFonts w:ascii="Times New Roman" w:hAnsi="Times New Roman" w:cs="Times New Roman"/>
                <w:b/>
                <w:sz w:val="28"/>
                <w:szCs w:val="28"/>
                <w:lang w:val="ky-KG"/>
              </w:rPr>
              <w:t>13) Авиа коштомо кагаз – жүктөрдү эл аралык авиа жол менен ташууну жана ташылуучу товар (жүк) жөнүндө маалыматтарды ырастаган товар коштоочу документ;</w:t>
            </w:r>
          </w:p>
          <w:p w:rsidR="004F78CA" w:rsidRPr="004F78CA" w:rsidRDefault="004F78CA" w:rsidP="004F78CA">
            <w:pPr>
              <w:pStyle w:val="tkTekst"/>
              <w:rPr>
                <w:rFonts w:ascii="Times New Roman" w:hAnsi="Times New Roman" w:cs="Times New Roman"/>
                <w:b/>
                <w:sz w:val="28"/>
                <w:szCs w:val="28"/>
                <w:lang w:val="ky-KG"/>
              </w:rPr>
            </w:pPr>
            <w:r w:rsidRPr="004F78CA">
              <w:rPr>
                <w:rFonts w:ascii="Times New Roman" w:hAnsi="Times New Roman" w:cs="Times New Roman"/>
                <w:b/>
                <w:sz w:val="28"/>
                <w:szCs w:val="28"/>
                <w:lang w:val="ky-KG"/>
              </w:rPr>
              <w:lastRenderedPageBreak/>
              <w:t>14) Темир жол коштомо кагазы – жүктөрдү эл аралык темир жол менен ташууну жана ташылуучу товар (жүк) жөнүндө маалыматтарды ырастаган товар коштоочу документ;</w:t>
            </w:r>
          </w:p>
          <w:p w:rsidR="004F78CA" w:rsidRPr="004F78CA" w:rsidRDefault="004F78CA" w:rsidP="004F78CA">
            <w:pPr>
              <w:pStyle w:val="tkTekst"/>
              <w:rPr>
                <w:rFonts w:ascii="Times New Roman" w:hAnsi="Times New Roman" w:cs="Times New Roman"/>
                <w:b/>
                <w:sz w:val="28"/>
                <w:szCs w:val="28"/>
                <w:lang w:val="ky-KG"/>
              </w:rPr>
            </w:pPr>
            <w:r w:rsidRPr="004F78CA">
              <w:rPr>
                <w:rFonts w:ascii="Times New Roman" w:hAnsi="Times New Roman" w:cs="Times New Roman"/>
                <w:b/>
                <w:sz w:val="28"/>
                <w:szCs w:val="28"/>
                <w:lang w:val="ky-KG"/>
              </w:rPr>
              <w:t>15) Журнал - ЕАЭБге мүчө мамлекеттер менен соода жүргүзүүдө Кыргыз Республикасынын мамлекеттик чек арасы аркылуу жүктөрдү алып өтүүнү эсепке алуу журналы;</w:t>
            </w:r>
          </w:p>
          <w:p w:rsidR="004F78CA" w:rsidRPr="004F78CA" w:rsidRDefault="004F78CA" w:rsidP="004F78CA">
            <w:pPr>
              <w:pStyle w:val="tkTekst"/>
              <w:rPr>
                <w:rFonts w:ascii="Times New Roman" w:hAnsi="Times New Roman" w:cs="Times New Roman"/>
                <w:b/>
                <w:sz w:val="28"/>
                <w:szCs w:val="28"/>
                <w:lang w:val="ky-KG"/>
              </w:rPr>
            </w:pPr>
            <w:r w:rsidRPr="004F78CA">
              <w:rPr>
                <w:rFonts w:ascii="Times New Roman" w:hAnsi="Times New Roman" w:cs="Times New Roman"/>
                <w:b/>
                <w:sz w:val="28"/>
                <w:szCs w:val="28"/>
                <w:lang w:val="ky-KG"/>
              </w:rPr>
              <w:t>16) Жыйынды реестр - жазуулардын тизмесинин журналдагы жазуулар менен бирдейлиги.</w:t>
            </w:r>
          </w:p>
          <w:p w:rsidR="009B00F8" w:rsidRPr="004F78CA" w:rsidRDefault="004F78CA" w:rsidP="004F78CA">
            <w:pPr>
              <w:pStyle w:val="tkTekst"/>
              <w:rPr>
                <w:rFonts w:ascii="Times New Roman" w:hAnsi="Times New Roman" w:cs="Times New Roman"/>
                <w:b/>
                <w:sz w:val="28"/>
                <w:szCs w:val="28"/>
                <w:lang w:val="ky-KG"/>
              </w:rPr>
            </w:pPr>
            <w:r w:rsidRPr="004F78CA">
              <w:rPr>
                <w:rFonts w:ascii="Times New Roman" w:hAnsi="Times New Roman" w:cs="Times New Roman"/>
                <w:b/>
                <w:sz w:val="28"/>
                <w:szCs w:val="28"/>
                <w:lang w:val="ky-KG"/>
              </w:rPr>
              <w:t>17) Жүктөрдү кабыл алуучу-өткөрүп берүүчү жер – ыйгарым укуктуу уюмдун кампалары, порттору жана башка объекттери, ошондой эле жүктөрдү кабыл алып жана өткөрүп берип жаткан анын ведомстволук бөлүмдөрү.</w:t>
            </w:r>
          </w:p>
        </w:tc>
      </w:tr>
      <w:tr w:rsidR="00E407D7" w:rsidRPr="00221C6F" w:rsidTr="009B00F8">
        <w:tc>
          <w:tcPr>
            <w:tcW w:w="7513" w:type="dxa"/>
          </w:tcPr>
          <w:p w:rsidR="008B2542" w:rsidRPr="004F78CA" w:rsidRDefault="008B2542" w:rsidP="000B15FB">
            <w:pPr>
              <w:pStyle w:val="tkTekst"/>
              <w:spacing w:after="0"/>
              <w:rPr>
                <w:rFonts w:ascii="Times New Roman" w:hAnsi="Times New Roman" w:cs="Times New Roman"/>
                <w:b/>
                <w:sz w:val="28"/>
                <w:szCs w:val="28"/>
                <w:lang w:val="ky-KG"/>
              </w:rPr>
            </w:pPr>
          </w:p>
          <w:p w:rsidR="009B00F8" w:rsidRPr="004F78CA" w:rsidRDefault="009B00F8" w:rsidP="000B15FB">
            <w:pPr>
              <w:pStyle w:val="tkTekst"/>
              <w:spacing w:after="0"/>
              <w:rPr>
                <w:rFonts w:ascii="Times New Roman" w:hAnsi="Times New Roman" w:cs="Times New Roman"/>
                <w:b/>
                <w:sz w:val="28"/>
                <w:szCs w:val="28"/>
                <w:lang w:val="ky-KG"/>
              </w:rPr>
            </w:pPr>
          </w:p>
          <w:p w:rsidR="009B00F8" w:rsidRPr="00AF0B55" w:rsidRDefault="00221C6F" w:rsidP="000B15FB">
            <w:pPr>
              <w:pStyle w:val="tkTekst"/>
              <w:spacing w:after="0"/>
              <w:rPr>
                <w:rFonts w:ascii="Times New Roman" w:hAnsi="Times New Roman" w:cs="Times New Roman"/>
                <w:b/>
                <w:sz w:val="28"/>
                <w:szCs w:val="28"/>
              </w:rPr>
            </w:pPr>
            <w:proofErr w:type="spellStart"/>
            <w:r>
              <w:rPr>
                <w:rFonts w:ascii="Times New Roman" w:hAnsi="Times New Roman" w:cs="Times New Roman"/>
                <w:b/>
                <w:sz w:val="28"/>
                <w:szCs w:val="28"/>
              </w:rPr>
              <w:t>Жок</w:t>
            </w:r>
            <w:proofErr w:type="spellEnd"/>
            <w:r w:rsidR="009B00F8">
              <w:rPr>
                <w:rFonts w:ascii="Times New Roman" w:hAnsi="Times New Roman" w:cs="Times New Roman"/>
                <w:b/>
                <w:sz w:val="28"/>
                <w:szCs w:val="28"/>
              </w:rPr>
              <w:t xml:space="preserve"> </w:t>
            </w:r>
          </w:p>
        </w:tc>
        <w:tc>
          <w:tcPr>
            <w:tcW w:w="7479" w:type="dxa"/>
          </w:tcPr>
          <w:p w:rsidR="00221C6F" w:rsidRDefault="00221C6F" w:rsidP="00221C6F">
            <w:pPr>
              <w:tabs>
                <w:tab w:val="left" w:pos="284"/>
              </w:tabs>
              <w:jc w:val="both"/>
              <w:rPr>
                <w:rFonts w:ascii="Times New Roman" w:hAnsi="Times New Roman" w:cs="Times New Roman"/>
                <w:b/>
                <w:sz w:val="28"/>
                <w:szCs w:val="28"/>
                <w:lang w:val="ky-KG"/>
              </w:rPr>
            </w:pPr>
            <w:r>
              <w:rPr>
                <w:rFonts w:ascii="Times New Roman" w:hAnsi="Times New Roman" w:cs="Times New Roman"/>
                <w:b/>
                <w:sz w:val="28"/>
                <w:szCs w:val="28"/>
                <w:lang w:val="ky-KG"/>
              </w:rPr>
              <w:t>5</w:t>
            </w:r>
            <w:r>
              <w:rPr>
                <w:rFonts w:ascii="Times New Roman" w:hAnsi="Times New Roman" w:cs="Times New Roman"/>
                <w:b/>
                <w:sz w:val="28"/>
                <w:szCs w:val="28"/>
                <w:vertAlign w:val="superscript"/>
                <w:lang w:val="ky-KG"/>
              </w:rPr>
              <w:t>1</w:t>
            </w:r>
            <w:r>
              <w:rPr>
                <w:rFonts w:ascii="Times New Roman" w:hAnsi="Times New Roman" w:cs="Times New Roman"/>
                <w:b/>
                <w:sz w:val="28"/>
                <w:szCs w:val="28"/>
                <w:lang w:val="ky-KG"/>
              </w:rPr>
              <w:t>. Темир жол станцияларында товарларды эсепке алуу ишин уюштуруу жана жүргүзүү тартиби</w:t>
            </w:r>
          </w:p>
          <w:p w:rsidR="00221C6F" w:rsidRPr="00221C6F" w:rsidRDefault="00221C6F" w:rsidP="00221C6F">
            <w:pPr>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51</w:t>
            </w:r>
            <w:r w:rsidRPr="00221C6F">
              <w:rPr>
                <w:rFonts w:ascii="Times New Roman" w:hAnsi="Times New Roman" w:cs="Times New Roman"/>
                <w:b/>
                <w:sz w:val="28"/>
                <w:szCs w:val="28"/>
                <w:vertAlign w:val="superscript"/>
                <w:lang w:val="ky-KG"/>
              </w:rPr>
              <w:t>1</w:t>
            </w:r>
            <w:r w:rsidRPr="00221C6F">
              <w:rPr>
                <w:rFonts w:ascii="Times New Roman" w:hAnsi="Times New Roman" w:cs="Times New Roman"/>
                <w:b/>
                <w:sz w:val="28"/>
                <w:szCs w:val="28"/>
                <w:lang w:val="ky-KG"/>
              </w:rPr>
              <w:t>. Товарларды эсепке алуу төмөнкүдөй ырааттуулукта ишке ашырылат:</w:t>
            </w:r>
          </w:p>
          <w:p w:rsidR="00221C6F" w:rsidRPr="00221C6F" w:rsidRDefault="00221C6F" w:rsidP="00221C6F">
            <w:pPr>
              <w:numPr>
                <w:ilvl w:val="0"/>
                <w:numId w:val="12"/>
              </w:numPr>
              <w:tabs>
                <w:tab w:val="left" w:pos="0"/>
                <w:tab w:val="left" w:pos="1134"/>
              </w:tabs>
              <w:ind w:left="0"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темир жол станциясынын кызматкерлери ички иш тартибине ылайык тиешелүү документтерди текшерүү аяктагандан кийин товар коштоочу документтерди товарларды эсепке алуунун андан аркы жол-жоболорун жүргүзүү үчүн аймактык салык органынын кызматкерине жиберишет (тиешелүү товар коштоочу документтер берилбеген учурда кызматкерлер Кыргыз Республикасынын мыйзамдарына ылайык жоопкерчиликке тартылышат).</w:t>
            </w:r>
          </w:p>
          <w:p w:rsidR="00221C6F" w:rsidRPr="00221C6F" w:rsidRDefault="00221C6F" w:rsidP="00221C6F">
            <w:pPr>
              <w:numPr>
                <w:ilvl w:val="0"/>
                <w:numId w:val="12"/>
              </w:numPr>
              <w:tabs>
                <w:tab w:val="left" w:pos="0"/>
                <w:tab w:val="left" w:pos="1134"/>
              </w:tabs>
              <w:ind w:left="0"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 xml:space="preserve">салык органынын кызматкери товарды (жүктү) ташуучудан төмөнкү документтерди талап кылууга, алууга жана төмөнкүдөй аракеттерди көрүүгө </w:t>
            </w:r>
            <w:r w:rsidRPr="00221C6F">
              <w:rPr>
                <w:rFonts w:ascii="Times New Roman" w:hAnsi="Times New Roman" w:cs="Times New Roman"/>
                <w:b/>
                <w:sz w:val="28"/>
                <w:szCs w:val="28"/>
                <w:lang w:val="ky-KG"/>
              </w:rPr>
              <w:lastRenderedPageBreak/>
              <w:t>милдеттүү:</w:t>
            </w:r>
          </w:p>
          <w:p w:rsidR="00221C6F" w:rsidRPr="00221C6F" w:rsidRDefault="00221C6F" w:rsidP="00221C6F">
            <w:pPr>
              <w:tabs>
                <w:tab w:val="left" w:pos="0"/>
                <w:tab w:val="left" w:pos="1134"/>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 темир жол коштомо кагазын жана аларды башка товар коштоочу документтер менен бирдейлиги боюнча салыштыруу;</w:t>
            </w:r>
          </w:p>
          <w:p w:rsidR="00221C6F" w:rsidRPr="00221C6F" w:rsidRDefault="00221C6F" w:rsidP="00221C6F">
            <w:pPr>
              <w:tabs>
                <w:tab w:val="left" w:pos="0"/>
                <w:tab w:val="left" w:pos="1134"/>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 салык төлөөчүнүн ИСНАК маалыматтык системасында катталгандыгын текшерүү.</w:t>
            </w:r>
          </w:p>
          <w:p w:rsidR="00221C6F" w:rsidRPr="00221C6F" w:rsidRDefault="00221C6F" w:rsidP="00221C6F">
            <w:pPr>
              <w:tabs>
                <w:tab w:val="left" w:pos="0"/>
                <w:tab w:val="left" w:pos="1134"/>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3) Казакстан Республикасынын милдеттенмелерине ылайык Дүйнөлүк соода уюмуна кошулуунун шарты катары кабыл алынган товарлардын тизмесине киргизилген товарларды Казакстан Республикасынан импорттоодо ташып киргизүү бажы алымдарынын ЕАЭБдин Бирдиктүү бажы тарифинин алымдардын ставкаларына салыштырмалуу кыйла төмөн ставкалары колдонулат, товарларды эсепке алуу ушул Тартиптин 6-пунктуна ылайык жүзөгө ашырылат.</w:t>
            </w:r>
          </w:p>
          <w:p w:rsidR="00221C6F" w:rsidRPr="00221C6F" w:rsidRDefault="00221C6F" w:rsidP="00221C6F">
            <w:pPr>
              <w:tabs>
                <w:tab w:val="left" w:pos="0"/>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4) Товарды (жүктү) транзиттик ташууда салык органынын кызматкери транзиттик декларациянын түп нускасын жана анын көчүрмөсүн товарды (жүктү) ташуучудан талап кылууга жана алууга милдеттүү.</w:t>
            </w:r>
          </w:p>
          <w:p w:rsidR="00221C6F" w:rsidRPr="00221C6F" w:rsidRDefault="00221C6F" w:rsidP="00221C6F">
            <w:pPr>
              <w:tabs>
                <w:tab w:val="left" w:pos="0"/>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5) Документтер алынгандан кийин салык органынын кызматкери товар коштоочу документтерге шайкештик предметине карата вагондорго кароо жүргүзүшү керек (эгерде пломба экспорттоочу тарабынан коюлса, салык органынын кызматкери зарыл болгон учурда пломбаны алып коюуга укуктуу).</w:t>
            </w:r>
          </w:p>
          <w:p w:rsidR="00221C6F" w:rsidRPr="00221C6F" w:rsidRDefault="00221C6F" w:rsidP="00221C6F">
            <w:pPr>
              <w:tabs>
                <w:tab w:val="left" w:pos="0"/>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Пломба алынган учурда товарларды эсепке алуу пунктунун кызматкери “Пломбаны алуу актысын” эки нускада толтурат, андан кийин бир нускасын импорттоочуга же же анын өкүлүнө берет.</w:t>
            </w:r>
          </w:p>
          <w:p w:rsidR="00221C6F" w:rsidRPr="00221C6F" w:rsidRDefault="00221C6F" w:rsidP="00221C6F">
            <w:pPr>
              <w:tabs>
                <w:tab w:val="left" w:pos="0"/>
                <w:tab w:val="left" w:pos="1276"/>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6)</w:t>
            </w:r>
            <w:r w:rsidRPr="00221C6F">
              <w:rPr>
                <w:rFonts w:ascii="Times New Roman" w:hAnsi="Times New Roman" w:cs="Times New Roman"/>
                <w:b/>
                <w:sz w:val="28"/>
                <w:szCs w:val="28"/>
                <w:lang w:val="ky-KG"/>
              </w:rPr>
              <w:tab/>
              <w:t xml:space="preserve">Эгерде, салык төлөөчүнүн ордуна товарды салык боюнча өкүл импорттосо, анда салык органынын </w:t>
            </w:r>
            <w:r w:rsidRPr="00221C6F">
              <w:rPr>
                <w:rFonts w:ascii="Times New Roman" w:hAnsi="Times New Roman" w:cs="Times New Roman"/>
                <w:b/>
                <w:sz w:val="28"/>
                <w:szCs w:val="28"/>
                <w:lang w:val="ky-KG"/>
              </w:rPr>
              <w:lastRenderedPageBreak/>
              <w:t>кызматкери салык төлөөчү тарабынан салык өкүлүнө берилген ишеним катты же салык төлөөчү менен салык өкүлүнүн ортосунда түзүлгөн жарандык-укуктук келишимди талап кылууга жана алууга милдеттүү.</w:t>
            </w:r>
          </w:p>
          <w:p w:rsidR="00221C6F" w:rsidRPr="00221C6F" w:rsidRDefault="00221C6F" w:rsidP="00221C6F">
            <w:pPr>
              <w:numPr>
                <w:ilvl w:val="0"/>
                <w:numId w:val="2"/>
              </w:numPr>
              <w:tabs>
                <w:tab w:val="left" w:pos="1276"/>
              </w:tabs>
              <w:ind w:left="0"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Темир жол коштомо кагазынын көрсөткүчтөрү менен товар коштоочу документтерде көрсөтүлгөн көрсөткүчтөр шайкеш келген учурда, салык органынын кызматкери 2 нускадагы темир жол коштомо кагазына товарды (жүктү) ташып кирүү датасын көрсөтүү менен штамп коет жана бир нускасын ташуучуга кайтарып берет, ал эми экинчисин каттоо үчүн өзүнө калтырат.</w:t>
            </w:r>
          </w:p>
          <w:p w:rsidR="00221C6F" w:rsidRPr="00221C6F" w:rsidRDefault="00221C6F" w:rsidP="00221C6F">
            <w:pPr>
              <w:numPr>
                <w:ilvl w:val="0"/>
                <w:numId w:val="2"/>
              </w:numPr>
              <w:tabs>
                <w:tab w:val="left" w:pos="1276"/>
              </w:tabs>
              <w:ind w:left="0" w:firstLine="709"/>
              <w:jc w:val="both"/>
              <w:rPr>
                <w:rFonts w:ascii="Times New Roman" w:hAnsi="Times New Roman" w:cs="Times New Roman"/>
                <w:b/>
                <w:sz w:val="28"/>
                <w:szCs w:val="28"/>
              </w:rPr>
            </w:pPr>
            <w:r w:rsidRPr="00221C6F">
              <w:rPr>
                <w:rFonts w:ascii="Times New Roman" w:hAnsi="Times New Roman" w:cs="Times New Roman"/>
                <w:b/>
                <w:sz w:val="28"/>
                <w:szCs w:val="28"/>
                <w:lang w:val="ky-KG"/>
              </w:rPr>
              <w:t>Төмөнкү учурларда</w:t>
            </w:r>
            <w:r w:rsidRPr="00221C6F">
              <w:rPr>
                <w:rFonts w:ascii="Times New Roman" w:hAnsi="Times New Roman" w:cs="Times New Roman"/>
                <w:b/>
                <w:sz w:val="28"/>
                <w:szCs w:val="28"/>
              </w:rPr>
              <w:t>:</w:t>
            </w:r>
          </w:p>
          <w:p w:rsidR="00221C6F" w:rsidRPr="00221C6F" w:rsidRDefault="00221C6F" w:rsidP="00221C6F">
            <w:pPr>
              <w:tabs>
                <w:tab w:val="left" w:pos="1276"/>
              </w:tabs>
              <w:ind w:firstLine="709"/>
              <w:jc w:val="both"/>
              <w:rPr>
                <w:rFonts w:ascii="Times New Roman" w:hAnsi="Times New Roman" w:cs="Times New Roman"/>
                <w:b/>
                <w:sz w:val="28"/>
                <w:szCs w:val="28"/>
                <w:lang w:val="ky-KG"/>
              </w:rPr>
            </w:pPr>
            <w:proofErr w:type="gramStart"/>
            <w:r w:rsidRPr="00221C6F">
              <w:rPr>
                <w:rFonts w:ascii="Times New Roman" w:hAnsi="Times New Roman" w:cs="Times New Roman"/>
                <w:b/>
                <w:sz w:val="28"/>
                <w:szCs w:val="28"/>
              </w:rPr>
              <w:t>а)</w:t>
            </w:r>
            <w:r w:rsidRPr="00221C6F">
              <w:rPr>
                <w:rFonts w:ascii="Times New Roman" w:hAnsi="Times New Roman" w:cs="Times New Roman"/>
                <w:b/>
                <w:sz w:val="28"/>
                <w:szCs w:val="28"/>
                <w:lang w:val="ky-KG"/>
              </w:rPr>
              <w:t xml:space="preserve"> салык органынын кызматкери темир жол транспортун кароодо темир жол коштомо кагазында же транзиттик декларацияда көрсөтүлгөн товардын (жүктүн) аталышы жана/же көлөмү ташып киргизилүүчү товардын (жүктүн) иш жүзүндөгү аталышы жана/же көлөмү менен шайкеш келбесе;</w:t>
            </w:r>
            <w:proofErr w:type="gramEnd"/>
          </w:p>
          <w:p w:rsidR="00221C6F" w:rsidRPr="00221C6F" w:rsidRDefault="00221C6F" w:rsidP="00221C6F">
            <w:pPr>
              <w:tabs>
                <w:tab w:val="left" w:pos="1276"/>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rPr>
              <w:t>б)</w:t>
            </w:r>
            <w:r w:rsidRPr="00221C6F">
              <w:rPr>
                <w:rFonts w:ascii="Times New Roman" w:hAnsi="Times New Roman" w:cs="Times New Roman"/>
                <w:b/>
                <w:sz w:val="28"/>
                <w:szCs w:val="28"/>
              </w:rPr>
              <w:tab/>
            </w:r>
            <w:r w:rsidRPr="00221C6F">
              <w:rPr>
                <w:rFonts w:ascii="Times New Roman" w:hAnsi="Times New Roman" w:cs="Times New Roman"/>
                <w:b/>
                <w:sz w:val="28"/>
                <w:szCs w:val="28"/>
                <w:lang w:val="ky-KG"/>
              </w:rPr>
              <w:t>темир жол коштомо кагазы туура эмес толтурулса жана/же салыктык каттоосу жок болсо;</w:t>
            </w:r>
          </w:p>
          <w:p w:rsidR="00221C6F" w:rsidRPr="00221C6F" w:rsidRDefault="00221C6F" w:rsidP="00221C6F">
            <w:pPr>
              <w:tabs>
                <w:tab w:val="left" w:pos="1276"/>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г)</w:t>
            </w:r>
            <w:r w:rsidRPr="00221C6F">
              <w:rPr>
                <w:rFonts w:ascii="Times New Roman" w:hAnsi="Times New Roman" w:cs="Times New Roman"/>
                <w:b/>
                <w:sz w:val="28"/>
                <w:szCs w:val="28"/>
                <w:lang w:val="ky-KG"/>
              </w:rPr>
              <w:tab/>
              <w:t>тиешелүү товар коштоочу документтер жок болсо;</w:t>
            </w:r>
          </w:p>
          <w:p w:rsidR="00221C6F" w:rsidRPr="00221C6F" w:rsidRDefault="00221C6F" w:rsidP="00221C6F">
            <w:pPr>
              <w:tabs>
                <w:tab w:val="left" w:pos="1276"/>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 xml:space="preserve">салык органынын кызматкери бул тууралуу тиешелүү мобилдик топтун Кыргыз Республикасынын Өкмөтүнө караштуу Экономикалык кылмыштуулукка каршы күрөшүү боюнча Мамлекеттик кызматынын жооптуу кызмат адамына токтоосуз маалымдайт жана маалымат берүүнү эсепке алуу журналына жазат, ал эми болгон документтерди мобилдик топтун өкүлүнө берүү үчүн өзүндө калтырат. </w:t>
            </w:r>
          </w:p>
          <w:p w:rsidR="00221C6F" w:rsidRPr="00221C6F" w:rsidRDefault="00221C6F" w:rsidP="00221C6F">
            <w:pPr>
              <w:tabs>
                <w:tab w:val="left" w:pos="1276"/>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 xml:space="preserve">Товарларды эсепке алуу пункту аркылуу </w:t>
            </w:r>
            <w:r w:rsidRPr="00221C6F">
              <w:rPr>
                <w:rFonts w:ascii="Times New Roman" w:hAnsi="Times New Roman" w:cs="Times New Roman"/>
                <w:b/>
                <w:sz w:val="28"/>
                <w:szCs w:val="28"/>
                <w:lang w:val="ky-KG"/>
              </w:rPr>
              <w:lastRenderedPageBreak/>
              <w:t>маалымдоо мүмкүн болбогон шартта салык органынын кызматкери Кыргыз Республикасынын Өкмөтүнө караштуу Экономикалык кылмыштуулукка каршы күрөшүү боюнча Мамлекеттик кызматынын жана/же Кыргыз Республикасынын Ички иштер министрлигинин ыкчам-нөөмөт кызматтарынын линиясы боюнча тийиштүү мобилдик топторго маалымат берип турат. Мобилдик топтун өкүлү келгенде салык органынын кызматкери андан ары тиешелүү чараларды көрүү үчүн ага болгон документтерди өткөрүп берет.</w:t>
            </w:r>
          </w:p>
          <w:p w:rsidR="00221C6F" w:rsidRPr="00221C6F" w:rsidRDefault="00221C6F" w:rsidP="00221C6F">
            <w:pPr>
              <w:numPr>
                <w:ilvl w:val="0"/>
                <w:numId w:val="2"/>
              </w:numPr>
              <w:tabs>
                <w:tab w:val="left" w:pos="1276"/>
              </w:tabs>
              <w:ind w:left="0"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Товар (жүк) ташуучудан темир жол коштомо кагазынын экинчи нускасын, транзиттик декларациянын көчүрмөсүн алган соң салык органынын  кызматкери салык кызматынын маалыматтык базасына тиешелүү маалыматтарды киргизет.</w:t>
            </w:r>
          </w:p>
          <w:p w:rsidR="00221C6F" w:rsidRPr="00221C6F" w:rsidRDefault="00221C6F" w:rsidP="00221C6F">
            <w:pPr>
              <w:tabs>
                <w:tab w:val="left" w:pos="851"/>
              </w:tabs>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ab/>
              <w:t>Салык кызматынын маалыматтык базасына маалыматтарды киргизүү мүмкүнчүлүгү болбогон учурда салык органынын кызматкери темир жол коштомо кагазын, транзиттик декларацияларды эсепке алуу журналына тиешелүү жазуу жүргүзөт. Маалыматтык база иштеген соң салык органынын кызматкери салык кызматынын маалыматтык базасына журналдагы маалыматтарды токтоосуз киргизүүгө милдеттүү.</w:t>
            </w:r>
          </w:p>
          <w:p w:rsidR="00221C6F" w:rsidRPr="00221C6F" w:rsidRDefault="00221C6F" w:rsidP="00221C6F">
            <w:pPr>
              <w:pStyle w:val="a8"/>
              <w:numPr>
                <w:ilvl w:val="0"/>
                <w:numId w:val="2"/>
              </w:numPr>
              <w:tabs>
                <w:tab w:val="left" w:pos="1276"/>
              </w:tabs>
              <w:ind w:left="0"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Салык органынын кызматкери алган темир жол коштомо кагазынын экинчи нускасынын, транзиттик декларациянын көчүрмөсүнүн сакталышын камсыз кылат.</w:t>
            </w:r>
          </w:p>
          <w:p w:rsidR="00BC3E70" w:rsidRPr="00221C6F" w:rsidRDefault="00221C6F" w:rsidP="00221C6F">
            <w:pPr>
              <w:pStyle w:val="a8"/>
              <w:numPr>
                <w:ilvl w:val="0"/>
                <w:numId w:val="2"/>
              </w:numPr>
              <w:ind w:left="0" w:firstLine="709"/>
              <w:jc w:val="both"/>
              <w:rPr>
                <w:rFonts w:ascii="Times New Roman" w:hAnsi="Times New Roman" w:cs="Times New Roman"/>
                <w:spacing w:val="2"/>
                <w:sz w:val="28"/>
                <w:szCs w:val="28"/>
                <w:lang w:val="ky-KG"/>
              </w:rPr>
            </w:pPr>
            <w:r w:rsidRPr="00221C6F">
              <w:rPr>
                <w:rFonts w:ascii="Times New Roman" w:hAnsi="Times New Roman" w:cs="Times New Roman"/>
                <w:b/>
                <w:spacing w:val="2"/>
                <w:sz w:val="28"/>
                <w:szCs w:val="28"/>
                <w:lang w:val="ky-KG"/>
              </w:rPr>
              <w:t xml:space="preserve">Пункттардын иштерин уюштуруу жоопкерчилиги салык органынын жетекчисине жана </w:t>
            </w:r>
            <w:r w:rsidRPr="00221C6F">
              <w:rPr>
                <w:rFonts w:ascii="Times New Roman" w:hAnsi="Times New Roman" w:cs="Times New Roman"/>
                <w:b/>
                <w:spacing w:val="2"/>
                <w:sz w:val="28"/>
                <w:szCs w:val="28"/>
                <w:lang w:val="ky-KG"/>
              </w:rPr>
              <w:lastRenderedPageBreak/>
              <w:t>алар жүргүзүп жаткан функциялардын алкагында товарларды ташуу жана/же өткөрүп берүү чөйрөсүндөгү ыйгарым укуктуу уюмдун жетекчилигине жүктөлөт.</w:t>
            </w:r>
          </w:p>
        </w:tc>
      </w:tr>
      <w:tr w:rsidR="00C9691D" w:rsidRPr="00221C6F" w:rsidTr="009B00F8">
        <w:tc>
          <w:tcPr>
            <w:tcW w:w="7513" w:type="dxa"/>
          </w:tcPr>
          <w:p w:rsidR="00BC3E70" w:rsidRPr="00221C6F" w:rsidRDefault="00A275D1" w:rsidP="00D7182C">
            <w:pPr>
              <w:pStyle w:val="tkZagolovok2"/>
              <w:spacing w:before="0"/>
              <w:ind w:left="0" w:right="-74"/>
              <w:jc w:val="both"/>
              <w:rPr>
                <w:rFonts w:ascii="Times New Roman" w:hAnsi="Times New Roman" w:cs="Times New Roman"/>
                <w:sz w:val="28"/>
                <w:szCs w:val="28"/>
                <w:lang w:val="ky-KG"/>
              </w:rPr>
            </w:pPr>
            <w:r w:rsidRPr="00221C6F">
              <w:rPr>
                <w:rFonts w:ascii="Times New Roman" w:hAnsi="Times New Roman" w:cs="Times New Roman"/>
                <w:sz w:val="28"/>
                <w:szCs w:val="28"/>
                <w:lang w:val="ky-KG"/>
              </w:rPr>
              <w:lastRenderedPageBreak/>
              <w:t xml:space="preserve">    </w:t>
            </w:r>
          </w:p>
          <w:p w:rsidR="009B00F8" w:rsidRPr="00221C6F" w:rsidRDefault="009B00F8" w:rsidP="00D7182C">
            <w:pPr>
              <w:pStyle w:val="tkZagolovok2"/>
              <w:spacing w:before="0"/>
              <w:ind w:left="0" w:right="-74"/>
              <w:jc w:val="both"/>
              <w:rPr>
                <w:rFonts w:ascii="Times New Roman" w:hAnsi="Times New Roman" w:cs="Times New Roman"/>
                <w:sz w:val="28"/>
                <w:szCs w:val="28"/>
                <w:lang w:val="ky-KG"/>
              </w:rPr>
            </w:pPr>
          </w:p>
          <w:p w:rsidR="009B00F8" w:rsidRDefault="009B00F8" w:rsidP="00D7182C">
            <w:pPr>
              <w:pStyle w:val="tkZagolovok2"/>
              <w:spacing w:before="0"/>
              <w:ind w:left="0" w:right="-74"/>
              <w:jc w:val="both"/>
              <w:rPr>
                <w:rFonts w:ascii="Times New Roman" w:hAnsi="Times New Roman" w:cs="Times New Roman"/>
                <w:sz w:val="28"/>
                <w:szCs w:val="28"/>
              </w:rPr>
            </w:pPr>
            <w:r w:rsidRPr="00221C6F">
              <w:rPr>
                <w:rFonts w:ascii="Times New Roman" w:hAnsi="Times New Roman" w:cs="Times New Roman"/>
                <w:sz w:val="28"/>
                <w:szCs w:val="28"/>
                <w:lang w:val="ky-KG"/>
              </w:rPr>
              <w:t xml:space="preserve">       </w:t>
            </w:r>
            <w:proofErr w:type="spellStart"/>
            <w:r w:rsidR="00221C6F">
              <w:rPr>
                <w:rFonts w:ascii="Times New Roman" w:hAnsi="Times New Roman" w:cs="Times New Roman"/>
                <w:sz w:val="28"/>
                <w:szCs w:val="28"/>
              </w:rPr>
              <w:t>Жок</w:t>
            </w:r>
            <w:proofErr w:type="spellEnd"/>
            <w:r w:rsidR="00221C6F">
              <w:rPr>
                <w:rFonts w:ascii="Times New Roman" w:hAnsi="Times New Roman" w:cs="Times New Roman"/>
                <w:sz w:val="28"/>
                <w:szCs w:val="28"/>
              </w:rPr>
              <w:t xml:space="preserve"> </w:t>
            </w: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6424AD" w:rsidRDefault="006424AD" w:rsidP="004C0A80">
            <w:pPr>
              <w:spacing w:after="60"/>
              <w:jc w:val="both"/>
              <w:rPr>
                <w:rFonts w:ascii="Times New Roman" w:eastAsia="Times New Roman" w:hAnsi="Times New Roman" w:cs="Times New Roman"/>
                <w:sz w:val="28"/>
                <w:szCs w:val="28"/>
                <w:lang w:eastAsia="ru-RU"/>
              </w:rPr>
            </w:pPr>
          </w:p>
          <w:p w:rsidR="00721A4C" w:rsidRDefault="00721A4C" w:rsidP="004C0A80">
            <w:pPr>
              <w:spacing w:after="60"/>
              <w:jc w:val="both"/>
              <w:rPr>
                <w:rFonts w:ascii="Times New Roman" w:eastAsia="Times New Roman" w:hAnsi="Times New Roman" w:cs="Times New Roman"/>
                <w:sz w:val="28"/>
                <w:szCs w:val="28"/>
                <w:lang w:eastAsia="ru-RU"/>
              </w:rPr>
            </w:pPr>
          </w:p>
          <w:p w:rsidR="00721A4C" w:rsidRDefault="00721A4C" w:rsidP="004C0A80">
            <w:pPr>
              <w:spacing w:after="60"/>
              <w:jc w:val="both"/>
              <w:rPr>
                <w:rFonts w:ascii="Times New Roman" w:eastAsia="Times New Roman" w:hAnsi="Times New Roman" w:cs="Times New Roman"/>
                <w:sz w:val="28"/>
                <w:szCs w:val="28"/>
                <w:lang w:eastAsia="ru-RU"/>
              </w:rPr>
            </w:pPr>
          </w:p>
          <w:p w:rsidR="00721A4C" w:rsidRDefault="00721A4C" w:rsidP="004C0A80">
            <w:pPr>
              <w:spacing w:after="60"/>
              <w:jc w:val="both"/>
              <w:rPr>
                <w:rFonts w:ascii="Times New Roman" w:eastAsia="Times New Roman" w:hAnsi="Times New Roman" w:cs="Times New Roman"/>
                <w:sz w:val="28"/>
                <w:szCs w:val="28"/>
                <w:lang w:eastAsia="ru-RU"/>
              </w:rPr>
            </w:pPr>
          </w:p>
          <w:p w:rsidR="00FE5DB5" w:rsidRPr="004375B1" w:rsidRDefault="00FE5DB5" w:rsidP="004C0A80">
            <w:pPr>
              <w:spacing w:after="60"/>
              <w:jc w:val="both"/>
              <w:rPr>
                <w:rFonts w:ascii="Times New Roman" w:eastAsia="Times New Roman" w:hAnsi="Times New Roman" w:cs="Times New Roman"/>
                <w:sz w:val="28"/>
                <w:szCs w:val="28"/>
                <w:lang w:eastAsia="ru-RU"/>
              </w:rPr>
            </w:pPr>
          </w:p>
          <w:p w:rsidR="00221B9B" w:rsidRPr="00CA116D" w:rsidRDefault="00221C6F" w:rsidP="00587041">
            <w:pPr>
              <w:spacing w:after="60"/>
              <w:ind w:firstLine="567"/>
              <w:jc w:val="both"/>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sz w:val="28"/>
                <w:szCs w:val="28"/>
                <w:lang w:eastAsia="ru-RU"/>
              </w:rPr>
              <w:t>Жок</w:t>
            </w:r>
            <w:proofErr w:type="spellEnd"/>
            <w:r>
              <w:rPr>
                <w:rFonts w:ascii="Times New Roman" w:eastAsia="Times New Roman" w:hAnsi="Times New Roman" w:cs="Times New Roman"/>
                <w:b/>
                <w:sz w:val="28"/>
                <w:szCs w:val="28"/>
                <w:lang w:eastAsia="ru-RU"/>
              </w:rPr>
              <w:t xml:space="preserve"> </w:t>
            </w:r>
          </w:p>
          <w:p w:rsidR="00221B9B" w:rsidRDefault="00221B9B" w:rsidP="00587041">
            <w:pPr>
              <w:spacing w:after="60"/>
              <w:ind w:firstLine="567"/>
              <w:jc w:val="both"/>
              <w:rPr>
                <w:rFonts w:ascii="Times New Roman" w:eastAsia="Times New Roman" w:hAnsi="Times New Roman" w:cs="Times New Roman"/>
                <w:sz w:val="28"/>
                <w:szCs w:val="28"/>
                <w:lang w:eastAsia="ru-RU"/>
              </w:rPr>
            </w:pPr>
          </w:p>
          <w:p w:rsidR="00346AF1" w:rsidRDefault="00346AF1" w:rsidP="004C0A80">
            <w:pPr>
              <w:jc w:val="both"/>
              <w:rPr>
                <w:rFonts w:ascii="Times New Roman" w:hAnsi="Times New Roman" w:cs="Times New Roman"/>
                <w:sz w:val="28"/>
                <w:szCs w:val="28"/>
              </w:rPr>
            </w:pPr>
          </w:p>
          <w:p w:rsidR="007A05A8" w:rsidRPr="004375B1" w:rsidRDefault="007A05A8" w:rsidP="007A05A8">
            <w:pPr>
              <w:spacing w:after="60"/>
              <w:jc w:val="both"/>
              <w:rPr>
                <w:rFonts w:ascii="Times New Roman" w:eastAsia="Times New Roman" w:hAnsi="Times New Roman" w:cs="Times New Roman"/>
                <w:sz w:val="28"/>
                <w:szCs w:val="28"/>
                <w:lang w:eastAsia="ru-RU"/>
              </w:rPr>
            </w:pPr>
          </w:p>
          <w:p w:rsidR="00B27972" w:rsidRPr="004375B1" w:rsidRDefault="00461113" w:rsidP="00B27972">
            <w:pPr>
              <w:pStyle w:val="tkZagolovok2"/>
              <w:spacing w:before="0"/>
              <w:ind w:left="0"/>
              <w:jc w:val="left"/>
              <w:rPr>
                <w:rFonts w:ascii="Times New Roman" w:hAnsi="Times New Roman" w:cs="Times New Roman"/>
                <w:sz w:val="28"/>
                <w:szCs w:val="28"/>
              </w:rPr>
            </w:pPr>
            <w:r>
              <w:rPr>
                <w:rFonts w:ascii="Times New Roman" w:hAnsi="Times New Roman" w:cs="Times New Roman"/>
                <w:sz w:val="28"/>
                <w:szCs w:val="28"/>
              </w:rPr>
              <w:t xml:space="preserve">  </w:t>
            </w:r>
          </w:p>
        </w:tc>
        <w:tc>
          <w:tcPr>
            <w:tcW w:w="7479" w:type="dxa"/>
          </w:tcPr>
          <w:p w:rsidR="00221C6F" w:rsidRDefault="00221C6F" w:rsidP="00221C6F">
            <w:pPr>
              <w:ind w:firstLine="708"/>
              <w:jc w:val="both"/>
              <w:rPr>
                <w:rFonts w:ascii="Times New Roman" w:hAnsi="Times New Roman" w:cs="Times New Roman"/>
                <w:b/>
                <w:sz w:val="28"/>
                <w:szCs w:val="28"/>
                <w:lang w:val="ky-KG"/>
              </w:rPr>
            </w:pPr>
            <w:r>
              <w:rPr>
                <w:rFonts w:ascii="Times New Roman" w:hAnsi="Times New Roman" w:cs="Times New Roman"/>
                <w:sz w:val="28"/>
                <w:szCs w:val="28"/>
                <w:lang w:val="ky-KG"/>
              </w:rPr>
              <w:lastRenderedPageBreak/>
              <w:t>5</w:t>
            </w:r>
            <w:r>
              <w:rPr>
                <w:rFonts w:ascii="Times New Roman" w:hAnsi="Times New Roman" w:cs="Times New Roman"/>
                <w:sz w:val="28"/>
                <w:szCs w:val="28"/>
                <w:vertAlign w:val="superscript"/>
                <w:lang w:val="ky-KG"/>
              </w:rPr>
              <w:t>2</w:t>
            </w:r>
            <w:r>
              <w:rPr>
                <w:rFonts w:ascii="Times New Roman" w:hAnsi="Times New Roman" w:cs="Times New Roman"/>
                <w:b/>
                <w:sz w:val="28"/>
                <w:szCs w:val="28"/>
                <w:lang w:val="ky-KG"/>
              </w:rPr>
              <w:t>. Аэропорттордо товарларды эсепке алуу ишин уюштуруу жана жүргүзүү тартиби</w:t>
            </w:r>
          </w:p>
          <w:p w:rsidR="00221C6F" w:rsidRPr="00221C6F" w:rsidRDefault="00221C6F" w:rsidP="00221C6F">
            <w:pPr>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51</w:t>
            </w:r>
            <w:r>
              <w:rPr>
                <w:rFonts w:ascii="Times New Roman" w:hAnsi="Times New Roman" w:cs="Times New Roman"/>
                <w:b/>
                <w:sz w:val="28"/>
                <w:szCs w:val="28"/>
                <w:vertAlign w:val="superscript"/>
                <w:lang w:val="ky-KG"/>
              </w:rPr>
              <w:t>2</w:t>
            </w:r>
            <w:r w:rsidRPr="00221C6F">
              <w:rPr>
                <w:rFonts w:ascii="Times New Roman" w:hAnsi="Times New Roman" w:cs="Times New Roman"/>
                <w:b/>
                <w:sz w:val="28"/>
                <w:szCs w:val="28"/>
                <w:lang w:val="ky-KG"/>
              </w:rPr>
              <w:t>. Товарларды эсепке алуу төмөнкүдөй ырааттуулукта жүзөгө ашырылат:</w:t>
            </w:r>
          </w:p>
          <w:p w:rsidR="00221C6F" w:rsidRPr="00221C6F" w:rsidRDefault="00221C6F" w:rsidP="00221C6F">
            <w:pPr>
              <w:tabs>
                <w:tab w:val="left" w:pos="0"/>
                <w:tab w:val="left" w:pos="1134"/>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 xml:space="preserve">     1) </w:t>
            </w:r>
            <w:r w:rsidRPr="00221C6F">
              <w:rPr>
                <w:rFonts w:ascii="Times New Roman" w:hAnsi="Times New Roman" w:cs="Times New Roman"/>
                <w:b/>
                <w:spacing w:val="2"/>
                <w:sz w:val="28"/>
                <w:szCs w:val="28"/>
                <w:lang w:val="ky-KG"/>
              </w:rPr>
              <w:t xml:space="preserve">Товарларды ташуу жана/же өткөрүп берүү чөйрөсүндөгү ыйгарым укуктуу уюмдун </w:t>
            </w:r>
            <w:r w:rsidRPr="00221C6F">
              <w:rPr>
                <w:rFonts w:ascii="Times New Roman" w:hAnsi="Times New Roman" w:cs="Times New Roman"/>
                <w:b/>
                <w:sz w:val="28"/>
                <w:szCs w:val="28"/>
                <w:lang w:val="ky-KG"/>
              </w:rPr>
              <w:t>кызматкерлери ички иш тартибине ылайык тиешелүү документтерди текшерүү аяктагандан кийин товар коштоочу документтерди товарларды эсепке алуунун андан аркы жол-жоболорунан өтүү үчүн салык органынын кызматкерине жиберишет (тиешелүү товар коштоочу документтер берилбеген учурда кызматкерлер Кыргыз Республикасынын мыйзамдарына ылайык жоопкерчиликке тартылышат).</w:t>
            </w:r>
          </w:p>
          <w:p w:rsidR="00221C6F" w:rsidRPr="00221C6F" w:rsidRDefault="00221C6F" w:rsidP="00221C6F">
            <w:pPr>
              <w:tabs>
                <w:tab w:val="left" w:pos="0"/>
                <w:tab w:val="left" w:pos="1134"/>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2) Салык органынын кызматкери товарды (жүктү) ташуучудан төмөнкү документтерди талап кылууга, алууга жана төмөнкүдөй аракеттерди көрүүгө милдеттүү:</w:t>
            </w:r>
          </w:p>
          <w:p w:rsidR="00221C6F" w:rsidRPr="00221C6F" w:rsidRDefault="00221C6F" w:rsidP="00221C6F">
            <w:pPr>
              <w:tabs>
                <w:tab w:val="left" w:pos="0"/>
                <w:tab w:val="left" w:pos="1134"/>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 авиа жол коштомо кагазын жана аларды башка товар коштоочу документтер менен бирдейлиги боюнча салыштыруу;</w:t>
            </w:r>
          </w:p>
          <w:p w:rsidR="00221C6F" w:rsidRPr="00221C6F" w:rsidRDefault="00221C6F" w:rsidP="00221C6F">
            <w:pPr>
              <w:tabs>
                <w:tab w:val="left" w:pos="0"/>
                <w:tab w:val="left" w:pos="1134"/>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 салык төлөөчүнүн ИСНАК маалыматтык системасында катталгандыгын текшерүү.</w:t>
            </w:r>
          </w:p>
          <w:p w:rsidR="00221C6F" w:rsidRPr="00221C6F" w:rsidRDefault="00221C6F" w:rsidP="00221C6F">
            <w:pPr>
              <w:tabs>
                <w:tab w:val="left" w:pos="0"/>
                <w:tab w:val="left" w:pos="1134"/>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 xml:space="preserve">3) Казакстан Республикасынын милдеттенмелерине ылайык Дүйнөлүк соода уюмуна кошулуунун шарты катары кабыл алынган товарлардын тизмесине киргизилген товарларды Казакстан Республикасынан импорттоодо ташып </w:t>
            </w:r>
            <w:r w:rsidRPr="00221C6F">
              <w:rPr>
                <w:rFonts w:ascii="Times New Roman" w:hAnsi="Times New Roman" w:cs="Times New Roman"/>
                <w:b/>
                <w:sz w:val="28"/>
                <w:szCs w:val="28"/>
                <w:lang w:val="ky-KG"/>
              </w:rPr>
              <w:lastRenderedPageBreak/>
              <w:t>киргизүү бажы алымдарынын ЕАЭБдин Бирдиктүү бажы тарифинин алымдардын ставкаларына салыштырмалуу кыйла төмөн ставкалары колдонулат, товарларды эсепке алуу ушул Тартиптин 6-пунктуна ылайык жүзөгө ашырылат.</w:t>
            </w:r>
          </w:p>
          <w:p w:rsidR="00221C6F" w:rsidRPr="00221C6F" w:rsidRDefault="00221C6F" w:rsidP="00221C6F">
            <w:pPr>
              <w:tabs>
                <w:tab w:val="left" w:pos="0"/>
                <w:tab w:val="left" w:pos="1134"/>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4) Товарды (жүктү) транзиттик ташууда салык органынын кызматкери транзиттик декларациянын түп нускасын жана анын көчүрмөсүн товарды (жүктү) ташуучудан талап кылууга жана алууга милдеттүү.</w:t>
            </w:r>
          </w:p>
          <w:p w:rsidR="00221C6F" w:rsidRPr="00221C6F" w:rsidRDefault="00221C6F" w:rsidP="00221C6F">
            <w:pPr>
              <w:tabs>
                <w:tab w:val="left" w:pos="0"/>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5) Документтер алынгандан кийин салык органынын кызматкери товар коштоочу документтерге шайкештик предметине карата жүктөрдү кароо жүргүзүшү керек (эгерде экспорттоочу тарабынан пломба коюлса, салык органынын кызматкери зарыл болгон учурда пломбаны алып коюуга укуктуу).</w:t>
            </w:r>
          </w:p>
          <w:p w:rsidR="00221C6F" w:rsidRPr="00221C6F" w:rsidRDefault="00221C6F" w:rsidP="00221C6F">
            <w:pPr>
              <w:tabs>
                <w:tab w:val="left" w:pos="0"/>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Пломба алынган учурда товарларды эсепке алуу пунктунун кызматкери “Пломбаны алуу актысын” эки нускада толтурат, андан кийин бир нускасын импорттоочуга же же анын өкүлүнө берет.</w:t>
            </w:r>
          </w:p>
          <w:p w:rsidR="00221C6F" w:rsidRPr="00221C6F" w:rsidRDefault="00221C6F" w:rsidP="00221C6F">
            <w:pPr>
              <w:pStyle w:val="a8"/>
              <w:numPr>
                <w:ilvl w:val="0"/>
                <w:numId w:val="3"/>
              </w:numPr>
              <w:tabs>
                <w:tab w:val="left" w:pos="0"/>
                <w:tab w:val="left" w:pos="1276"/>
              </w:tabs>
              <w:ind w:left="0"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Эгерде, салык төлөөчүнүн ордуна товарды салык боюнча өкүл импорттосо, анда салык органынын кызматкери салык төлөөчү тарабынан салык өкүлүнө берилген ишеним катты же салык төлөөчү менен салык өкүлүнүн ортосунда түзүлгөн жарандык-укуктук келишимди талап кылууга жана алууга милдеттүү.</w:t>
            </w:r>
          </w:p>
          <w:p w:rsidR="00221C6F" w:rsidRPr="00221C6F" w:rsidRDefault="00221C6F" w:rsidP="00221C6F">
            <w:pPr>
              <w:pStyle w:val="a8"/>
              <w:numPr>
                <w:ilvl w:val="0"/>
                <w:numId w:val="3"/>
              </w:numPr>
              <w:tabs>
                <w:tab w:val="left" w:pos="0"/>
                <w:tab w:val="left" w:pos="1276"/>
              </w:tabs>
              <w:ind w:left="0"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Авиа коштомо кагазынын көрсөткүчтөрү менен товар коштоочу документтерде көрсөтүлгөн көрсөткүчтөр шайкеш келген учурда, салык органынын кызматкери 2 нускадагы авиа коштомо кагазына товарды (жүктү) ташып кирүү датасын көрсөтүү менен штамп коет жана бир нускасын ташуучуга кайтарып берет, ал эми экинчисин каттоо үчүн өзүнө калтырат.</w:t>
            </w:r>
          </w:p>
          <w:p w:rsidR="00221C6F" w:rsidRPr="00221C6F" w:rsidRDefault="00221C6F" w:rsidP="00221C6F">
            <w:pPr>
              <w:numPr>
                <w:ilvl w:val="0"/>
                <w:numId w:val="3"/>
              </w:numPr>
              <w:tabs>
                <w:tab w:val="left" w:pos="1276"/>
              </w:tabs>
              <w:ind w:left="0" w:firstLine="709"/>
              <w:jc w:val="both"/>
              <w:rPr>
                <w:rFonts w:ascii="Times New Roman" w:hAnsi="Times New Roman" w:cs="Times New Roman"/>
                <w:b/>
                <w:sz w:val="28"/>
                <w:szCs w:val="28"/>
              </w:rPr>
            </w:pPr>
            <w:r w:rsidRPr="00221C6F">
              <w:rPr>
                <w:rFonts w:ascii="Times New Roman" w:hAnsi="Times New Roman" w:cs="Times New Roman"/>
                <w:b/>
                <w:sz w:val="28"/>
                <w:szCs w:val="28"/>
                <w:lang w:val="ky-KG"/>
              </w:rPr>
              <w:lastRenderedPageBreak/>
              <w:t>Төмөнкү учурларда:</w:t>
            </w:r>
          </w:p>
          <w:p w:rsidR="00221C6F" w:rsidRPr="00221C6F" w:rsidRDefault="00221C6F" w:rsidP="00221C6F">
            <w:pPr>
              <w:tabs>
                <w:tab w:val="left" w:pos="1276"/>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а) салык органынын кызматкери жүктү кароодо авиа коштомо кагазында же транзиттик декларацияда көрсөтүлгөн товардын (жүктүн) аталышы жана/же көлөмү ташып киргизилүүчү товардын (жүктүн) иш жүзүндөгү аталышы жана/же көлөмү менен шайкеш келбесе;</w:t>
            </w:r>
          </w:p>
          <w:p w:rsidR="00221C6F" w:rsidRPr="00221C6F" w:rsidRDefault="00221C6F" w:rsidP="00221C6F">
            <w:pPr>
              <w:tabs>
                <w:tab w:val="left" w:pos="1276"/>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rPr>
              <w:t>б)</w:t>
            </w:r>
            <w:r w:rsidRPr="00221C6F">
              <w:rPr>
                <w:rFonts w:ascii="Times New Roman" w:hAnsi="Times New Roman" w:cs="Times New Roman"/>
                <w:b/>
                <w:sz w:val="28"/>
                <w:szCs w:val="28"/>
              </w:rPr>
              <w:tab/>
            </w:r>
            <w:r w:rsidRPr="00221C6F">
              <w:rPr>
                <w:rFonts w:ascii="Times New Roman" w:hAnsi="Times New Roman" w:cs="Times New Roman"/>
                <w:b/>
                <w:sz w:val="28"/>
                <w:szCs w:val="28"/>
                <w:lang w:val="ky-KG"/>
              </w:rPr>
              <w:t>авиа коштомо кагазы туура эмес толтурулса жана/же салыктык каттоосу жок болсо;</w:t>
            </w:r>
          </w:p>
          <w:p w:rsidR="00221C6F" w:rsidRPr="00221C6F" w:rsidRDefault="00221C6F" w:rsidP="00221C6F">
            <w:pPr>
              <w:tabs>
                <w:tab w:val="left" w:pos="1276"/>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г)</w:t>
            </w:r>
            <w:r w:rsidRPr="00221C6F">
              <w:rPr>
                <w:rFonts w:ascii="Times New Roman" w:hAnsi="Times New Roman" w:cs="Times New Roman"/>
                <w:b/>
                <w:sz w:val="28"/>
                <w:szCs w:val="28"/>
                <w:lang w:val="ky-KG"/>
              </w:rPr>
              <w:tab/>
              <w:t>тиешелүү товар коштоочу документтер жок болсо;</w:t>
            </w:r>
          </w:p>
          <w:p w:rsidR="00221C6F" w:rsidRPr="00221C6F" w:rsidRDefault="00221C6F" w:rsidP="00221C6F">
            <w:pPr>
              <w:tabs>
                <w:tab w:val="left" w:pos="1276"/>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 xml:space="preserve"> салык органынын кызматкери бул тууралуу тиешелүү мобилдик топтун Кыргыз Республикасынын Өкмөтүнө караштуу Экономикалык кылмыштуулукка каршы күрөшүү боюнча Мамлекеттик кызматынын жооптуу кызмат адамына токтоосуз маалымдайт жана маалымат берүүнү эсепке алуу журналына жазат, ал эми болгон документтерди мобилдик топтун өкүлүнө берүү үчүн өзүндө калтырат. </w:t>
            </w:r>
          </w:p>
          <w:p w:rsidR="00221C6F" w:rsidRPr="00221C6F" w:rsidRDefault="00221C6F" w:rsidP="00221C6F">
            <w:pPr>
              <w:tabs>
                <w:tab w:val="left" w:pos="1276"/>
              </w:tabs>
              <w:ind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Товарларды эсепке алуу пункту аркылуу маалымдоо мүмкүн болбогон шартта салык органынын кызматкери Кыргыз Республикасынын Өкмөтүнө караштуу Экономикалык кылмыштуулукка каршы күрөшүү боюнча Мамлекеттик кызматынын жана/же Кыргыз Республикасынын Ички иштер министрлигинин ыкчам-нөөмөт кызматтарынын линиясы боюнча тийиштүү мобилдик топторго маалымат берип турат. Мобилдик топтун өкүлү келгенде салык органынын кызматкери андан ары тиешелүү чараларды көрүү үчүн ага болгон документтерди өткөрүп берет.</w:t>
            </w:r>
          </w:p>
          <w:p w:rsidR="00221C6F" w:rsidRPr="00221C6F" w:rsidRDefault="00221C6F" w:rsidP="00221C6F">
            <w:pPr>
              <w:numPr>
                <w:ilvl w:val="0"/>
                <w:numId w:val="3"/>
              </w:numPr>
              <w:tabs>
                <w:tab w:val="left" w:pos="1276"/>
              </w:tabs>
              <w:ind w:left="0"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 xml:space="preserve">Товар (жүк) ташуучудан авиа коштомо </w:t>
            </w:r>
            <w:r w:rsidRPr="00221C6F">
              <w:rPr>
                <w:rFonts w:ascii="Times New Roman" w:hAnsi="Times New Roman" w:cs="Times New Roman"/>
                <w:b/>
                <w:sz w:val="28"/>
                <w:szCs w:val="28"/>
                <w:lang w:val="ky-KG"/>
              </w:rPr>
              <w:lastRenderedPageBreak/>
              <w:t>кагазынын экинчи нускасын, транзиттик декларациянын көчүрмөсүн алган соң салык органынын  кызматкери салык кызматынын маалыматтык базасына тиешелүү маалыматтарды киргизет.</w:t>
            </w:r>
          </w:p>
          <w:p w:rsidR="00221C6F" w:rsidRPr="00221C6F" w:rsidRDefault="00221C6F" w:rsidP="00221C6F">
            <w:pPr>
              <w:tabs>
                <w:tab w:val="left" w:pos="851"/>
              </w:tabs>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ab/>
              <w:t>Салык кызматынын маалыматтык базасына маалыматтарды киргизүү мүмкүнчүлүгү болбогон учурда салык органынын кызматкери авиа коштомо кагазын, транзиттик декларацияларды эсепке алуу журналына тиешелүү жазуу жүргүзөт. Маалыматтык база иштеген соң салык органынын кызматкери салык кызматынын маалыматтык базасына журналдагы маалыматтарды токтоосуз киргизүүгө милдеттүү.</w:t>
            </w:r>
          </w:p>
          <w:p w:rsidR="00221C6F" w:rsidRPr="00221C6F" w:rsidRDefault="00221C6F" w:rsidP="00221C6F">
            <w:pPr>
              <w:numPr>
                <w:ilvl w:val="0"/>
                <w:numId w:val="3"/>
              </w:numPr>
              <w:tabs>
                <w:tab w:val="left" w:pos="1276"/>
              </w:tabs>
              <w:ind w:left="0" w:firstLine="709"/>
              <w:jc w:val="both"/>
              <w:rPr>
                <w:rFonts w:ascii="Times New Roman" w:hAnsi="Times New Roman" w:cs="Times New Roman"/>
                <w:b/>
                <w:sz w:val="28"/>
                <w:szCs w:val="28"/>
                <w:lang w:val="ky-KG"/>
              </w:rPr>
            </w:pPr>
            <w:r w:rsidRPr="00221C6F">
              <w:rPr>
                <w:rFonts w:ascii="Times New Roman" w:hAnsi="Times New Roman" w:cs="Times New Roman"/>
                <w:b/>
                <w:sz w:val="28"/>
                <w:szCs w:val="28"/>
                <w:lang w:val="ky-KG"/>
              </w:rPr>
              <w:t>Салык органынын кызматкери алган авиа коштомо кагазынын экинчи нускасынын, транзиттик декларациянын көчүрмөсүнүн сакталышын камсыз кылат.</w:t>
            </w:r>
          </w:p>
          <w:p w:rsidR="00210DA8" w:rsidRPr="00221C6F" w:rsidRDefault="00221C6F" w:rsidP="00221C6F">
            <w:pPr>
              <w:pStyle w:val="a8"/>
              <w:numPr>
                <w:ilvl w:val="0"/>
                <w:numId w:val="3"/>
              </w:numPr>
              <w:ind w:left="0" w:firstLine="709"/>
              <w:jc w:val="both"/>
              <w:rPr>
                <w:rFonts w:ascii="Times New Roman" w:hAnsi="Times New Roman" w:cs="Times New Roman"/>
                <w:b/>
                <w:spacing w:val="2"/>
                <w:sz w:val="28"/>
                <w:szCs w:val="28"/>
                <w:lang w:val="ky-KG"/>
              </w:rPr>
            </w:pPr>
            <w:r w:rsidRPr="00221C6F">
              <w:rPr>
                <w:rFonts w:ascii="Times New Roman" w:hAnsi="Times New Roman" w:cs="Times New Roman"/>
                <w:b/>
                <w:spacing w:val="2"/>
                <w:sz w:val="28"/>
                <w:szCs w:val="28"/>
                <w:lang w:val="ky-KG"/>
              </w:rPr>
              <w:t>Пункттардын иштерин уюштуруу жоопкерчилиги салык органынын жетекчисине жана алар жүргүзүп жаткан функциялардын алкагында товарларды ташуу жана/же өткөрүп берүү чөйрөсүндөгү ыйгарым укуктуу уюмдун жетекчилигине жүктөлөт.</w:t>
            </w:r>
          </w:p>
        </w:tc>
      </w:tr>
      <w:tr w:rsidR="00A06F13" w:rsidRPr="00221C6F" w:rsidTr="009B00F8">
        <w:tc>
          <w:tcPr>
            <w:tcW w:w="14992" w:type="dxa"/>
            <w:gridSpan w:val="2"/>
          </w:tcPr>
          <w:p w:rsidR="00A06F13" w:rsidRPr="00221C6F" w:rsidRDefault="00221C6F" w:rsidP="00D22FF7">
            <w:pPr>
              <w:jc w:val="center"/>
              <w:rPr>
                <w:rFonts w:ascii="Times New Roman" w:hAnsi="Times New Roman" w:cs="Times New Roman"/>
                <w:b/>
                <w:sz w:val="28"/>
                <w:szCs w:val="28"/>
                <w:lang w:val="ky-KG"/>
              </w:rPr>
            </w:pPr>
            <w:r w:rsidRPr="00EB7F3D">
              <w:rPr>
                <w:rFonts w:ascii="Times New Roman" w:hAnsi="Times New Roman" w:cs="Times New Roman"/>
                <w:b/>
                <w:sz w:val="28"/>
                <w:szCs w:val="28"/>
                <w:lang w:val="ky-KG"/>
              </w:rPr>
              <w:lastRenderedPageBreak/>
              <w:t>Кыргыз Республикасынын Өкмөтүнүн 2012-жылдын 16-февралындагы № 100 “Кыргыз Республикасынын Өкмөтүнө караштуу Мамлекеттик салык кызматы жөнүндө” токтому</w:t>
            </w:r>
          </w:p>
        </w:tc>
      </w:tr>
      <w:tr w:rsidR="00A06F13" w:rsidRPr="00221C6F" w:rsidTr="003F4164">
        <w:trPr>
          <w:trHeight w:val="8359"/>
        </w:trPr>
        <w:tc>
          <w:tcPr>
            <w:tcW w:w="7513" w:type="dxa"/>
          </w:tcPr>
          <w:p w:rsidR="003B7E47" w:rsidRPr="00221C6F" w:rsidRDefault="009B00F8" w:rsidP="009B00F8">
            <w:pPr>
              <w:jc w:val="center"/>
              <w:rPr>
                <w:rFonts w:ascii="Times New Roman" w:hAnsi="Times New Roman" w:cs="Times New Roman"/>
                <w:b/>
                <w:bCs/>
                <w:sz w:val="28"/>
                <w:shd w:val="clear" w:color="auto" w:fill="FFFFFF"/>
                <w:lang w:val="ky-KG"/>
              </w:rPr>
            </w:pPr>
            <w:r w:rsidRPr="00221C6F">
              <w:rPr>
                <w:rFonts w:ascii="Times New Roman" w:hAnsi="Times New Roman" w:cs="Times New Roman"/>
                <w:b/>
                <w:bCs/>
                <w:sz w:val="28"/>
                <w:lang w:val="ky-KG"/>
              </w:rPr>
              <w:lastRenderedPageBreak/>
              <w:br/>
            </w:r>
            <w:r w:rsidR="00221C6F" w:rsidRPr="00221C6F">
              <w:rPr>
                <w:rFonts w:ascii="Times New Roman" w:hAnsi="Times New Roman" w:cs="Times New Roman"/>
                <w:b/>
                <w:bCs/>
                <w:sz w:val="28"/>
                <w:shd w:val="clear" w:color="auto" w:fill="FFFFFF"/>
                <w:lang w:val="ky-KG"/>
              </w:rPr>
              <w:t>Кыргыз Республикасынын Өкмөтүнө караштуу Мамлекеттик салык кызматынын башкаруу схемасы</w:t>
            </w:r>
          </w:p>
          <w:p w:rsidR="009B00F8" w:rsidRPr="00221C6F" w:rsidRDefault="003F4164" w:rsidP="009B00F8">
            <w:pPr>
              <w:jc w:val="center"/>
              <w:rPr>
                <w:rFonts w:ascii="Times New Roman" w:hAnsi="Times New Roman" w:cs="Times New Roman"/>
                <w:b/>
                <w:sz w:val="28"/>
                <w:szCs w:val="28"/>
                <w:lang w:val="ky-KG"/>
              </w:rPr>
            </w:pPr>
            <w:r>
              <w:rPr>
                <w:rFonts w:ascii="Times New Roman" w:hAnsi="Times New Roman" w:cs="Times New Roman"/>
                <w:b/>
                <w:noProof/>
                <w:sz w:val="28"/>
                <w:szCs w:val="28"/>
                <w:lang w:eastAsia="ru-RU"/>
              </w:rPr>
              <mc:AlternateContent>
                <mc:Choice Requires="wps">
                  <w:drawing>
                    <wp:anchor distT="0" distB="0" distL="114300" distR="114300" simplePos="0" relativeHeight="251672576" behindDoc="0" locked="0" layoutInCell="1" allowOverlap="1" wp14:anchorId="36DF318B" wp14:editId="2B7C8527">
                      <wp:simplePos x="0" y="0"/>
                      <wp:positionH relativeFrom="column">
                        <wp:posOffset>3519170</wp:posOffset>
                      </wp:positionH>
                      <wp:positionV relativeFrom="paragraph">
                        <wp:posOffset>1334770</wp:posOffset>
                      </wp:positionV>
                      <wp:extent cx="1043305" cy="2671445"/>
                      <wp:effectExtent l="0" t="0" r="23495" b="14605"/>
                      <wp:wrapNone/>
                      <wp:docPr id="10" name="Прямоугольник 10"/>
                      <wp:cNvGraphicFramePr/>
                      <a:graphic xmlns:a="http://schemas.openxmlformats.org/drawingml/2006/main">
                        <a:graphicData uri="http://schemas.microsoft.com/office/word/2010/wordprocessingShape">
                          <wps:wsp>
                            <wps:cNvSpPr/>
                            <wps:spPr>
                              <a:xfrm>
                                <a:off x="0" y="0"/>
                                <a:ext cx="1043305" cy="267144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DC1" w:rsidRPr="003F4164" w:rsidRDefault="003F4164" w:rsidP="00756DC1">
                                  <w:pPr>
                                    <w:jc w:val="center"/>
                                    <w:rPr>
                                      <w:rFonts w:ascii="Times New Roman" w:hAnsi="Times New Roman" w:cs="Times New Roman"/>
                                      <w:sz w:val="28"/>
                                      <w:szCs w:val="28"/>
                                      <w:lang w:val="ky-KG"/>
                                    </w:rPr>
                                  </w:pPr>
                                  <w:proofErr w:type="spellStart"/>
                                  <w:r w:rsidRPr="003F4164">
                                    <w:rPr>
                                      <w:rFonts w:ascii="Times New Roman" w:hAnsi="Times New Roman" w:cs="Times New Roman"/>
                                      <w:sz w:val="28"/>
                                      <w:szCs w:val="28"/>
                                    </w:rPr>
                                    <w:t>МСКнын</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райондор</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жана</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райондорго</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бө</w:t>
                                  </w:r>
                                  <w:proofErr w:type="gramStart"/>
                                  <w:r w:rsidRPr="003F4164">
                                    <w:rPr>
                                      <w:rFonts w:ascii="Times New Roman" w:hAnsi="Times New Roman" w:cs="Times New Roman"/>
                                      <w:sz w:val="28"/>
                                      <w:szCs w:val="28"/>
                                    </w:rPr>
                                    <w:t>л</w:t>
                                  </w:r>
                                  <w:proofErr w:type="gramEnd"/>
                                  <w:r w:rsidRPr="003F4164">
                                    <w:rPr>
                                      <w:rFonts w:ascii="Times New Roman" w:hAnsi="Times New Roman" w:cs="Times New Roman"/>
                                      <w:sz w:val="28"/>
                                      <w:szCs w:val="28"/>
                                    </w:rPr>
                                    <w:t>үнбөгөн</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шаарлар</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боюнча</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башкар</w:t>
                                  </w:r>
                                  <w:proofErr w:type="spellEnd"/>
                                  <w:r>
                                    <w:rPr>
                                      <w:rFonts w:ascii="Times New Roman" w:hAnsi="Times New Roman" w:cs="Times New Roman"/>
                                      <w:sz w:val="28"/>
                                      <w:szCs w:val="28"/>
                                      <w:lang w:val="ky-KG"/>
                                    </w:rPr>
                                    <w:t>малыгы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0" o:spid="_x0000_s1026" style="position:absolute;left:0;text-align:left;margin-left:277.1pt;margin-top:105.1pt;width:82.15pt;height:210.3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" fillcolor="white [3201]" strokecolor="black [3213]" strokeweight=".25pt">
                      <v:textbox>
                        <w:txbxContent>
                          <w:p w:rsidR="00756DC1" w:rsidRPr="003F4164" w:rsidRDefault="003F4164" w:rsidP="00756DC1">
                            <w:pPr>
                              <w:jc w:val="center"/>
                              <w:rPr>
                                <w:rFonts w:ascii="Times New Roman" w:hAnsi="Times New Roman" w:cs="Times New Roman"/>
                                <w:sz w:val="28"/>
                                <w:szCs w:val="28"/>
                                <w:lang w:val="ky-KG"/>
                              </w:rPr>
                            </w:pPr>
                            <w:proofErr w:type="spellStart"/>
                            <w:r w:rsidRPr="003F4164">
                              <w:rPr>
                                <w:rFonts w:ascii="Times New Roman" w:hAnsi="Times New Roman" w:cs="Times New Roman"/>
                                <w:sz w:val="28"/>
                                <w:szCs w:val="28"/>
                              </w:rPr>
                              <w:t>МСКнын</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райондор</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жана</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райондорго</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бө</w:t>
                            </w:r>
                            <w:proofErr w:type="gramStart"/>
                            <w:r w:rsidRPr="003F4164">
                              <w:rPr>
                                <w:rFonts w:ascii="Times New Roman" w:hAnsi="Times New Roman" w:cs="Times New Roman"/>
                                <w:sz w:val="28"/>
                                <w:szCs w:val="28"/>
                              </w:rPr>
                              <w:t>л</w:t>
                            </w:r>
                            <w:proofErr w:type="gramEnd"/>
                            <w:r w:rsidRPr="003F4164">
                              <w:rPr>
                                <w:rFonts w:ascii="Times New Roman" w:hAnsi="Times New Roman" w:cs="Times New Roman"/>
                                <w:sz w:val="28"/>
                                <w:szCs w:val="28"/>
                              </w:rPr>
                              <w:t>үнбөгөн</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шаарлар</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боюнча</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башкар</w:t>
                            </w:r>
                            <w:proofErr w:type="spellEnd"/>
                            <w:r>
                              <w:rPr>
                                <w:rFonts w:ascii="Times New Roman" w:hAnsi="Times New Roman" w:cs="Times New Roman"/>
                                <w:sz w:val="28"/>
                                <w:szCs w:val="28"/>
                                <w:lang w:val="ky-KG"/>
                              </w:rPr>
                              <w:t>малыгы</w:t>
                            </w:r>
                          </w:p>
                        </w:txbxContent>
                      </v:textbox>
                    </v:rect>
                  </w:pict>
                </mc:Fallback>
              </mc:AlternateContent>
            </w:r>
            <w:r w:rsidR="00C42F46">
              <w:rPr>
                <w:rFonts w:ascii="Times New Roman" w:hAnsi="Times New Roman" w:cs="Times New Roman"/>
                <w:b/>
                <w:noProof/>
                <w:sz w:val="28"/>
                <w:szCs w:val="28"/>
                <w:lang w:eastAsia="ru-RU"/>
              </w:rPr>
              <mc:AlternateContent>
                <mc:Choice Requires="wps">
                  <w:drawing>
                    <wp:anchor distT="0" distB="0" distL="114300" distR="114300" simplePos="0" relativeHeight="251702272" behindDoc="0" locked="0" layoutInCell="1" allowOverlap="1" wp14:anchorId="630CF2F8" wp14:editId="02D21114">
                      <wp:simplePos x="0" y="0"/>
                      <wp:positionH relativeFrom="column">
                        <wp:posOffset>2284095</wp:posOffset>
                      </wp:positionH>
                      <wp:positionV relativeFrom="paragraph">
                        <wp:posOffset>1323340</wp:posOffset>
                      </wp:positionV>
                      <wp:extent cx="1172845" cy="2766060"/>
                      <wp:effectExtent l="0" t="0" r="27305" b="15240"/>
                      <wp:wrapNone/>
                      <wp:docPr id="9" name="Прямоугольник 9"/>
                      <wp:cNvGraphicFramePr/>
                      <a:graphic xmlns:a="http://schemas.openxmlformats.org/drawingml/2006/main">
                        <a:graphicData uri="http://schemas.microsoft.com/office/word/2010/wordprocessingShape">
                          <wps:wsp>
                            <wps:cNvSpPr/>
                            <wps:spPr>
                              <a:xfrm>
                                <a:off x="0" y="0"/>
                                <a:ext cx="1172845" cy="276606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DC1" w:rsidRPr="003B0627" w:rsidRDefault="00C42F46" w:rsidP="00756DC1">
                                  <w:pPr>
                                    <w:spacing w:after="0" w:line="240" w:lineRule="auto"/>
                                    <w:jc w:val="center"/>
                                    <w:rPr>
                                      <w:rFonts w:ascii="Times New Roman" w:hAnsi="Times New Roman" w:cs="Times New Roman"/>
                                      <w:b/>
                                      <w:strike/>
                                      <w:sz w:val="28"/>
                                      <w:szCs w:val="28"/>
                                    </w:rPr>
                                  </w:pPr>
                                  <w:r w:rsidRPr="00C42F46">
                                    <w:rPr>
                                      <w:rFonts w:ascii="Times New Roman" w:hAnsi="Times New Roman" w:cs="Times New Roman"/>
                                      <w:b/>
                                      <w:strike/>
                                      <w:sz w:val="28"/>
                                      <w:szCs w:val="28"/>
                                      <w:lang w:val="ky-KG"/>
                                    </w:rPr>
                                    <w:t>МСКнын Чүй жана Талас облустары боюнча ЕАЭБдин алкагында кыйыр салыктар менен иштөө башкармалыгы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7" style="position:absolute;left:0;text-align:left;margin-left:179.85pt;margin-top:104.2pt;width:92.35pt;height:217.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" fillcolor="white [3201]" strokecolor="black [3213]" strokeweight=".25pt">
                      <v:textbox>
                        <w:txbxContent>
                          <w:p w:rsidR="00756DC1" w:rsidRPr="003B0627" w:rsidRDefault="00C42F46" w:rsidP="00756DC1">
                            <w:pPr>
                              <w:spacing w:after="0" w:line="240" w:lineRule="auto"/>
                              <w:jc w:val="center"/>
                              <w:rPr>
                                <w:rFonts w:ascii="Times New Roman" w:hAnsi="Times New Roman" w:cs="Times New Roman"/>
                                <w:b/>
                                <w:strike/>
                                <w:sz w:val="28"/>
                                <w:szCs w:val="28"/>
                              </w:rPr>
                            </w:pPr>
                            <w:r w:rsidRPr="00C42F46">
                              <w:rPr>
                                <w:rFonts w:ascii="Times New Roman" w:hAnsi="Times New Roman" w:cs="Times New Roman"/>
                                <w:b/>
                                <w:strike/>
                                <w:sz w:val="28"/>
                                <w:szCs w:val="28"/>
                                <w:lang w:val="ky-KG"/>
                              </w:rPr>
                              <w:t>МСКнын Чүй жана Талас облустары боюнча ЕАЭБдин алкагында кыйыр салыктар менен иштөө башкармалыгы</w:t>
                            </w:r>
                          </w:p>
                        </w:txbxContent>
                      </v:textbox>
                    </v:rect>
                  </w:pict>
                </mc:Fallback>
              </mc:AlternateContent>
            </w:r>
            <w:r w:rsidR="00C42F46">
              <w:rPr>
                <w:rFonts w:ascii="Times New Roman" w:hAnsi="Times New Roman" w:cs="Times New Roman"/>
                <w:b/>
                <w:noProof/>
                <w:sz w:val="28"/>
                <w:szCs w:val="28"/>
                <w:lang w:eastAsia="ru-RU"/>
              </w:rPr>
              <mc:AlternateContent>
                <mc:Choice Requires="wps">
                  <w:drawing>
                    <wp:anchor distT="0" distB="0" distL="114300" distR="114300" simplePos="0" relativeHeight="251700224" behindDoc="0" locked="0" layoutInCell="1" allowOverlap="1" wp14:anchorId="4FE5DED7" wp14:editId="40A2CF40">
                      <wp:simplePos x="0" y="0"/>
                      <wp:positionH relativeFrom="column">
                        <wp:posOffset>1191260</wp:posOffset>
                      </wp:positionH>
                      <wp:positionV relativeFrom="paragraph">
                        <wp:posOffset>1334770</wp:posOffset>
                      </wp:positionV>
                      <wp:extent cx="1043305" cy="2754630"/>
                      <wp:effectExtent l="0" t="0" r="23495" b="26670"/>
                      <wp:wrapNone/>
                      <wp:docPr id="8" name="Прямоугольник 8"/>
                      <wp:cNvGraphicFramePr/>
                      <a:graphic xmlns:a="http://schemas.openxmlformats.org/drawingml/2006/main">
                        <a:graphicData uri="http://schemas.microsoft.com/office/word/2010/wordprocessingShape">
                          <wps:wsp>
                            <wps:cNvSpPr/>
                            <wps:spPr>
                              <a:xfrm>
                                <a:off x="0" y="0"/>
                                <a:ext cx="1043305" cy="275463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F4164" w:rsidRPr="003F4164" w:rsidRDefault="003F4164" w:rsidP="003F4164">
                                  <w:pPr>
                                    <w:spacing w:after="0" w:line="240" w:lineRule="auto"/>
                                    <w:jc w:val="center"/>
                                    <w:rPr>
                                      <w:rFonts w:ascii="Times New Roman" w:hAnsi="Times New Roman" w:cs="Times New Roman"/>
                                      <w:b/>
                                      <w:bCs/>
                                      <w:sz w:val="28"/>
                                      <w:szCs w:val="28"/>
                                      <w:lang w:val="ky-KG"/>
                                    </w:rPr>
                                  </w:pPr>
                                  <w:r w:rsidRPr="003F4164">
                                    <w:rPr>
                                      <w:rFonts w:ascii="Times New Roman" w:hAnsi="Times New Roman" w:cs="Times New Roman"/>
                                      <w:bCs/>
                                      <w:sz w:val="28"/>
                                      <w:szCs w:val="28"/>
                                      <w:lang w:val="ky-KG"/>
                                    </w:rPr>
                                    <w:t>МСКнын Бишкек ш. эркин экономикалык аймагынын субьектилерин контролдоо боюнча башкармалыгы</w:t>
                                  </w:r>
                                </w:p>
                                <w:p w:rsidR="00756DC1" w:rsidRPr="00C42F46" w:rsidRDefault="00756DC1" w:rsidP="00756DC1">
                                  <w:pPr>
                                    <w:spacing w:after="0" w:line="240" w:lineRule="auto"/>
                                    <w:jc w:val="center"/>
                                    <w:rPr>
                                      <w:rFonts w:ascii="Times New Roman" w:hAnsi="Times New Roman" w:cs="Times New Roman"/>
                                      <w:sz w:val="28"/>
                                      <w:szCs w:val="28"/>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8" o:spid="_x0000_s1028" style="position:absolute;left:0;text-align:left;margin-left:93.8pt;margin-top:105.1pt;width:82.15pt;height:216.9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" fillcolor="white [3201]" strokecolor="black [3213]" strokeweight=".25pt">
                      <v:textbox>
                        <w:txbxContent>
                          <w:p w:rsidR="003F4164" w:rsidRPr="003F4164" w:rsidRDefault="003F4164" w:rsidP="003F4164">
                            <w:pPr>
                              <w:spacing w:after="0" w:line="240" w:lineRule="auto"/>
                              <w:jc w:val="center"/>
                              <w:rPr>
                                <w:rFonts w:ascii="Times New Roman" w:hAnsi="Times New Roman" w:cs="Times New Roman"/>
                                <w:b/>
                                <w:bCs/>
                                <w:sz w:val="28"/>
                                <w:szCs w:val="28"/>
                                <w:lang w:val="ky-KG"/>
                              </w:rPr>
                            </w:pPr>
                            <w:r w:rsidRPr="003F4164">
                              <w:rPr>
                                <w:rFonts w:ascii="Times New Roman" w:hAnsi="Times New Roman" w:cs="Times New Roman"/>
                                <w:bCs/>
                                <w:sz w:val="28"/>
                                <w:szCs w:val="28"/>
                                <w:lang w:val="ky-KG"/>
                              </w:rPr>
                              <w:t>МСКнын Бишкек ш. эркин экономикалык аймагынын субьектилерин контролдоо боюнча башкармалыгы</w:t>
                            </w:r>
                          </w:p>
                          <w:p w:rsidR="00756DC1" w:rsidRPr="00C42F46" w:rsidRDefault="00756DC1" w:rsidP="00756DC1">
                            <w:pPr>
                              <w:spacing w:after="0" w:line="240" w:lineRule="auto"/>
                              <w:jc w:val="center"/>
                              <w:rPr>
                                <w:rFonts w:ascii="Times New Roman" w:hAnsi="Times New Roman" w:cs="Times New Roman"/>
                                <w:sz w:val="28"/>
                                <w:szCs w:val="28"/>
                                <w:lang w:val="ky-KG"/>
                              </w:rPr>
                            </w:pPr>
                          </w:p>
                        </w:txbxContent>
                      </v:textbox>
                    </v:rect>
                  </w:pict>
                </mc:Fallback>
              </mc:AlternateContent>
            </w:r>
            <w:r w:rsidR="00756DC1">
              <w:rPr>
                <w:rFonts w:ascii="Times New Roman" w:hAnsi="Times New Roman" w:cs="Times New Roman"/>
                <w:b/>
                <w:noProof/>
                <w:sz w:val="28"/>
                <w:szCs w:val="28"/>
                <w:lang w:eastAsia="ru-RU"/>
              </w:rPr>
              <mc:AlternateContent>
                <mc:Choice Requires="wps">
                  <w:drawing>
                    <wp:anchor distT="0" distB="0" distL="114300" distR="114300" simplePos="0" relativeHeight="251712512" behindDoc="0" locked="0" layoutInCell="1" allowOverlap="1" wp14:anchorId="40F59F5E" wp14:editId="29EFC02D">
                      <wp:simplePos x="0" y="0"/>
                      <wp:positionH relativeFrom="column">
                        <wp:posOffset>440690</wp:posOffset>
                      </wp:positionH>
                      <wp:positionV relativeFrom="paragraph">
                        <wp:posOffset>1087755</wp:posOffset>
                      </wp:positionV>
                      <wp:extent cx="3561715" cy="0"/>
                      <wp:effectExtent l="0" t="0" r="19685"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35617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12"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7pt,85.65pt" to="315.15pt,8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" strokecolor="#4579b8 [3044]"/>
                  </w:pict>
                </mc:Fallback>
              </mc:AlternateContent>
            </w:r>
            <w:r w:rsidR="00756DC1">
              <w:rPr>
                <w:rFonts w:ascii="Times New Roman" w:hAnsi="Times New Roman" w:cs="Times New Roman"/>
                <w:b/>
                <w:noProof/>
                <w:sz w:val="28"/>
                <w:szCs w:val="28"/>
                <w:lang w:eastAsia="ru-RU"/>
              </w:rPr>
              <mc:AlternateContent>
                <mc:Choice Requires="wps">
                  <w:drawing>
                    <wp:anchor distT="0" distB="0" distL="114300" distR="114300" simplePos="0" relativeHeight="251662336" behindDoc="0" locked="0" layoutInCell="1" allowOverlap="1" wp14:anchorId="6DAC4ED1" wp14:editId="0658AB47">
                      <wp:simplePos x="0" y="0"/>
                      <wp:positionH relativeFrom="column">
                        <wp:posOffset>13155</wp:posOffset>
                      </wp:positionH>
                      <wp:positionV relativeFrom="paragraph">
                        <wp:posOffset>1332781</wp:posOffset>
                      </wp:positionV>
                      <wp:extent cx="1121434" cy="2303145"/>
                      <wp:effectExtent l="0" t="0" r="21590" b="20955"/>
                      <wp:wrapNone/>
                      <wp:docPr id="5" name="Прямоугольник 5"/>
                      <wp:cNvGraphicFramePr/>
                      <a:graphic xmlns:a="http://schemas.openxmlformats.org/drawingml/2006/main">
                        <a:graphicData uri="http://schemas.microsoft.com/office/word/2010/wordprocessingShape">
                          <wps:wsp>
                            <wps:cNvSpPr/>
                            <wps:spPr>
                              <a:xfrm>
                                <a:off x="0" y="0"/>
                                <a:ext cx="1121434" cy="230314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0DA8" w:rsidRPr="00C42F46" w:rsidRDefault="00C42F46" w:rsidP="00210DA8">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МСКнын ири салык төлөөчүлөрдү контролдоо боюнча аймактык башкармалыктары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9" style="position:absolute;left:0;text-align:left;margin-left:1.05pt;margin-top:104.95pt;width:88.3pt;height:18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" fillcolor="white [3201]" strokecolor="black [3213]" strokeweight=".25pt">
                      <v:textbox>
                        <w:txbxContent>
                          <w:p w:rsidR="00210DA8" w:rsidRPr="00C42F46" w:rsidRDefault="00C42F46" w:rsidP="00210DA8">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МСКнын ири салык төлөөчүлөрдү контролдоо боюнча аймактык башкармалыктары</w:t>
                            </w:r>
                          </w:p>
                        </w:txbxContent>
                      </v:textbox>
                    </v:rect>
                  </w:pict>
                </mc:Fallback>
              </mc:AlternateContent>
            </w:r>
            <w:r w:rsidR="00210DA8">
              <w:rPr>
                <w:rFonts w:ascii="Times New Roman" w:hAnsi="Times New Roman" w:cs="Times New Roman"/>
                <w:b/>
                <w:noProof/>
                <w:sz w:val="28"/>
                <w:szCs w:val="28"/>
                <w:lang w:eastAsia="ru-RU"/>
              </w:rPr>
              <mc:AlternateContent>
                <mc:Choice Requires="wps">
                  <w:drawing>
                    <wp:anchor distT="0" distB="0" distL="114300" distR="114300" simplePos="0" relativeHeight="251681792" behindDoc="0" locked="0" layoutInCell="1" allowOverlap="1" wp14:anchorId="12AF864E" wp14:editId="72C02B0F">
                      <wp:simplePos x="0" y="0"/>
                      <wp:positionH relativeFrom="column">
                        <wp:posOffset>3996318</wp:posOffset>
                      </wp:positionH>
                      <wp:positionV relativeFrom="paragraph">
                        <wp:posOffset>1090068</wp:posOffset>
                      </wp:positionV>
                      <wp:extent cx="0" cy="241539"/>
                      <wp:effectExtent l="0" t="0" r="19050" b="2540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0" cy="24153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314.65pt,85.85pt" to="314.65pt,10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" strokecolor="#4579b8 [3044]"/>
                  </w:pict>
                </mc:Fallback>
              </mc:AlternateContent>
            </w:r>
            <w:r w:rsidR="00210DA8">
              <w:rPr>
                <w:rFonts w:ascii="Times New Roman" w:hAnsi="Times New Roman" w:cs="Times New Roman"/>
                <w:b/>
                <w:noProof/>
                <w:sz w:val="28"/>
                <w:szCs w:val="28"/>
                <w:lang w:eastAsia="ru-RU"/>
              </w:rPr>
              <mc:AlternateContent>
                <mc:Choice Requires="wps">
                  <w:drawing>
                    <wp:anchor distT="0" distB="0" distL="114300" distR="114300" simplePos="0" relativeHeight="251679744" behindDoc="0" locked="0" layoutInCell="1" allowOverlap="1" wp14:anchorId="5140DEA7" wp14:editId="40AA7E6A">
                      <wp:simplePos x="0" y="0"/>
                      <wp:positionH relativeFrom="column">
                        <wp:posOffset>2801620</wp:posOffset>
                      </wp:positionH>
                      <wp:positionV relativeFrom="paragraph">
                        <wp:posOffset>1093745</wp:posOffset>
                      </wp:positionV>
                      <wp:extent cx="0" cy="241539"/>
                      <wp:effectExtent l="0" t="0" r="19050" b="2540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0" cy="24153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5"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220.6pt,86.1pt" to="220.6pt,10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" strokecolor="#4579b8 [3044]"/>
                  </w:pict>
                </mc:Fallback>
              </mc:AlternateContent>
            </w:r>
            <w:r w:rsidR="00210DA8">
              <w:rPr>
                <w:rFonts w:ascii="Times New Roman" w:hAnsi="Times New Roman" w:cs="Times New Roman"/>
                <w:b/>
                <w:noProof/>
                <w:sz w:val="28"/>
                <w:szCs w:val="28"/>
                <w:lang w:eastAsia="ru-RU"/>
              </w:rPr>
              <mc:AlternateContent>
                <mc:Choice Requires="wps">
                  <w:drawing>
                    <wp:anchor distT="0" distB="0" distL="114300" distR="114300" simplePos="0" relativeHeight="251677696" behindDoc="0" locked="0" layoutInCell="1" allowOverlap="1" wp14:anchorId="67C088DD" wp14:editId="604F76C0">
                      <wp:simplePos x="0" y="0"/>
                      <wp:positionH relativeFrom="column">
                        <wp:posOffset>1734951</wp:posOffset>
                      </wp:positionH>
                      <wp:positionV relativeFrom="paragraph">
                        <wp:posOffset>1088294</wp:posOffset>
                      </wp:positionV>
                      <wp:extent cx="0" cy="241539"/>
                      <wp:effectExtent l="0" t="0" r="19050" b="2540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0" cy="24153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4"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36.6pt,85.7pt" to="136.6pt,1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" strokecolor="#4579b8 [3044]"/>
                  </w:pict>
                </mc:Fallback>
              </mc:AlternateContent>
            </w:r>
            <w:r w:rsidR="00210DA8">
              <w:rPr>
                <w:rFonts w:ascii="Times New Roman" w:hAnsi="Times New Roman" w:cs="Times New Roman"/>
                <w:b/>
                <w:noProof/>
                <w:sz w:val="28"/>
                <w:szCs w:val="28"/>
                <w:lang w:eastAsia="ru-RU"/>
              </w:rPr>
              <mc:AlternateContent>
                <mc:Choice Requires="wps">
                  <w:drawing>
                    <wp:anchor distT="0" distB="0" distL="114300" distR="114300" simplePos="0" relativeHeight="251675648" behindDoc="0" locked="0" layoutInCell="1" allowOverlap="1" wp14:anchorId="638B963D" wp14:editId="7D0F90FA">
                      <wp:simplePos x="0" y="0"/>
                      <wp:positionH relativeFrom="column">
                        <wp:posOffset>444476</wp:posOffset>
                      </wp:positionH>
                      <wp:positionV relativeFrom="paragraph">
                        <wp:posOffset>1091242</wp:posOffset>
                      </wp:positionV>
                      <wp:extent cx="0" cy="241539"/>
                      <wp:effectExtent l="0" t="0" r="19050" b="2540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0" cy="24153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5pt,85.9pt" to="35pt,1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" strokecolor="#4579b8 [3044]"/>
                  </w:pict>
                </mc:Fallback>
              </mc:AlternateContent>
            </w:r>
            <w:r w:rsidR="00210DA8">
              <w:rPr>
                <w:rFonts w:ascii="Times New Roman" w:hAnsi="Times New Roman" w:cs="Times New Roman"/>
                <w:b/>
                <w:noProof/>
                <w:sz w:val="28"/>
                <w:szCs w:val="28"/>
                <w:lang w:eastAsia="ru-RU"/>
              </w:rPr>
              <mc:AlternateContent>
                <mc:Choice Requires="wps">
                  <w:drawing>
                    <wp:anchor distT="0" distB="0" distL="114300" distR="114300" simplePos="0" relativeHeight="251673600" behindDoc="0" locked="0" layoutInCell="1" allowOverlap="1" wp14:anchorId="5939B976" wp14:editId="168CBA6A">
                      <wp:simplePos x="0" y="0"/>
                      <wp:positionH relativeFrom="column">
                        <wp:posOffset>2385419</wp:posOffset>
                      </wp:positionH>
                      <wp:positionV relativeFrom="paragraph">
                        <wp:posOffset>970472</wp:posOffset>
                      </wp:positionV>
                      <wp:extent cx="0" cy="120770"/>
                      <wp:effectExtent l="0" t="0" r="19050" b="1270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0" cy="1207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7.85pt,76.4pt" to="187.85pt,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" strokecolor="#4579b8 [3044]"/>
                  </w:pict>
                </mc:Fallback>
              </mc:AlternateContent>
            </w:r>
            <w:r w:rsidR="00210DA8">
              <w:rPr>
                <w:rFonts w:ascii="Times New Roman" w:hAnsi="Times New Roman" w:cs="Times New Roman"/>
                <w:b/>
                <w:noProof/>
                <w:sz w:val="28"/>
                <w:szCs w:val="28"/>
                <w:lang w:eastAsia="ru-RU"/>
              </w:rPr>
              <mc:AlternateContent>
                <mc:Choice Requires="wps">
                  <w:drawing>
                    <wp:anchor distT="0" distB="0" distL="114300" distR="114300" simplePos="0" relativeHeight="251661312" behindDoc="0" locked="0" layoutInCell="1" allowOverlap="1" wp14:anchorId="2FD8201E" wp14:editId="1154EDCD">
                      <wp:simplePos x="0" y="0"/>
                      <wp:positionH relativeFrom="column">
                        <wp:posOffset>1738438</wp:posOffset>
                      </wp:positionH>
                      <wp:positionV relativeFrom="paragraph">
                        <wp:posOffset>497517</wp:posOffset>
                      </wp:positionV>
                      <wp:extent cx="1276350" cy="474452"/>
                      <wp:effectExtent l="0" t="0" r="19050" b="20955"/>
                      <wp:wrapNone/>
                      <wp:docPr id="4" name="Прямоугольник 4"/>
                      <wp:cNvGraphicFramePr/>
                      <a:graphic xmlns:a="http://schemas.openxmlformats.org/drawingml/2006/main">
                        <a:graphicData uri="http://schemas.microsoft.com/office/word/2010/wordprocessingShape">
                          <wps:wsp>
                            <wps:cNvSpPr/>
                            <wps:spPr>
                              <a:xfrm>
                                <a:off x="0" y="0"/>
                                <a:ext cx="1276350" cy="474452"/>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0DA8" w:rsidRPr="00210DA8" w:rsidRDefault="00C42F46" w:rsidP="00210DA8">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y-KG"/>
                                    </w:rPr>
                                    <w:t>Борбордук</w:t>
                                  </w:r>
                                  <w:r w:rsidR="00210DA8" w:rsidRPr="00210DA8">
                                    <w:rPr>
                                      <w:rFonts w:ascii="Times New Roman" w:hAnsi="Times New Roman" w:cs="Times New Roman"/>
                                      <w:sz w:val="28"/>
                                      <w:szCs w:val="28"/>
                                    </w:rPr>
                                    <w:t xml:space="preserve"> аппарат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4" o:spid="_x0000_s1030" style="position:absolute;left:0;text-align:left;margin-left:136.9pt;margin-top:39.15pt;width:100.5pt;height:37.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" fillcolor="white [3201]" strokecolor="black [3213]" strokeweight=".25pt">
                      <v:textbox>
                        <w:txbxContent>
                          <w:p w:rsidR="00210DA8" w:rsidRPr="00210DA8" w:rsidRDefault="00C42F46" w:rsidP="00210DA8">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y-KG"/>
                              </w:rPr>
                              <w:t>Борбордук</w:t>
                            </w:r>
                            <w:r w:rsidR="00210DA8" w:rsidRPr="00210DA8">
                              <w:rPr>
                                <w:rFonts w:ascii="Times New Roman" w:hAnsi="Times New Roman" w:cs="Times New Roman"/>
                                <w:sz w:val="28"/>
                                <w:szCs w:val="28"/>
                              </w:rPr>
                              <w:t xml:space="preserve"> аппарат</w:t>
                            </w:r>
                          </w:p>
                        </w:txbxContent>
                      </v:textbox>
                    </v:rect>
                  </w:pict>
                </mc:Fallback>
              </mc:AlternateContent>
            </w:r>
            <w:r w:rsidR="00210DA8">
              <w:rPr>
                <w:rFonts w:ascii="Times New Roman" w:hAnsi="Times New Roman" w:cs="Times New Roman"/>
                <w:b/>
                <w:noProof/>
                <w:sz w:val="28"/>
                <w:szCs w:val="28"/>
                <w:lang w:eastAsia="ru-RU"/>
              </w:rPr>
              <mc:AlternateContent>
                <mc:Choice Requires="wps">
                  <w:drawing>
                    <wp:anchor distT="0" distB="0" distL="114300" distR="114300" simplePos="0" relativeHeight="251660288" behindDoc="0" locked="0" layoutInCell="1" allowOverlap="1" wp14:anchorId="02338F38" wp14:editId="0F09FE3C">
                      <wp:simplePos x="0" y="0"/>
                      <wp:positionH relativeFrom="column">
                        <wp:posOffset>2385419</wp:posOffset>
                      </wp:positionH>
                      <wp:positionV relativeFrom="paragraph">
                        <wp:posOffset>376747</wp:posOffset>
                      </wp:positionV>
                      <wp:extent cx="0" cy="120650"/>
                      <wp:effectExtent l="0" t="0" r="19050" b="1270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0" cy="120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7.85pt,29.65pt" to="187.85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" strokecolor="#4579b8 [3044]"/>
                  </w:pict>
                </mc:Fallback>
              </mc:AlternateContent>
            </w:r>
            <w:r w:rsidR="00210DA8">
              <w:rPr>
                <w:rFonts w:ascii="Times New Roman" w:hAnsi="Times New Roman" w:cs="Times New Roman"/>
                <w:b/>
                <w:noProof/>
                <w:sz w:val="28"/>
                <w:szCs w:val="28"/>
                <w:lang w:eastAsia="ru-RU"/>
              </w:rPr>
              <mc:AlternateContent>
                <mc:Choice Requires="wps">
                  <w:drawing>
                    <wp:anchor distT="0" distB="0" distL="114300" distR="114300" simplePos="0" relativeHeight="251659264" behindDoc="0" locked="0" layoutInCell="1" allowOverlap="1" wp14:anchorId="0D6B01B2" wp14:editId="5D2CAF20">
                      <wp:simplePos x="0" y="0"/>
                      <wp:positionH relativeFrom="column">
                        <wp:posOffset>1738439</wp:posOffset>
                      </wp:positionH>
                      <wp:positionV relativeFrom="paragraph">
                        <wp:posOffset>92075</wp:posOffset>
                      </wp:positionV>
                      <wp:extent cx="1276710" cy="284672"/>
                      <wp:effectExtent l="0" t="0" r="19050" b="20320"/>
                      <wp:wrapNone/>
                      <wp:docPr id="2" name="Прямоугольник 2"/>
                      <wp:cNvGraphicFramePr/>
                      <a:graphic xmlns:a="http://schemas.openxmlformats.org/drawingml/2006/main">
                        <a:graphicData uri="http://schemas.microsoft.com/office/word/2010/wordprocessingShape">
                          <wps:wsp>
                            <wps:cNvSpPr/>
                            <wps:spPr>
                              <a:xfrm>
                                <a:off x="0" y="0"/>
                                <a:ext cx="1276710" cy="284672"/>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0DA8" w:rsidRPr="00C42F46" w:rsidRDefault="00C42F46" w:rsidP="00210DA8">
                                  <w:pPr>
                                    <w:jc w:val="center"/>
                                    <w:rPr>
                                      <w:rFonts w:ascii="Times New Roman" w:hAnsi="Times New Roman" w:cs="Times New Roman"/>
                                      <w:sz w:val="28"/>
                                      <w:lang w:val="ky-KG"/>
                                    </w:rPr>
                                  </w:pPr>
                                  <w:r>
                                    <w:rPr>
                                      <w:rFonts w:ascii="Times New Roman" w:hAnsi="Times New Roman" w:cs="Times New Roman"/>
                                      <w:sz w:val="28"/>
                                    </w:rPr>
                                    <w:t>Т</w:t>
                                  </w:r>
                                  <w:r>
                                    <w:rPr>
                                      <w:rFonts w:ascii="Times New Roman" w:hAnsi="Times New Roman" w:cs="Times New Roman"/>
                                      <w:sz w:val="28"/>
                                      <w:lang w:val="ky-KG"/>
                                    </w:rPr>
                                    <w:t>ө</w:t>
                                  </w:r>
                                  <w:proofErr w:type="spellStart"/>
                                  <w:r>
                                    <w:rPr>
                                      <w:rFonts w:ascii="Times New Roman" w:hAnsi="Times New Roman" w:cs="Times New Roman"/>
                                      <w:sz w:val="28"/>
                                    </w:rPr>
                                    <w:t>рага</w:t>
                                  </w:r>
                                  <w:proofErr w:type="spellEnd"/>
                                  <w:r>
                                    <w:rPr>
                                      <w:rFonts w:ascii="Times New Roman" w:hAnsi="Times New Roman" w:cs="Times New Roman"/>
                                      <w:sz w:val="28"/>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31" style="position:absolute;left:0;text-align:left;margin-left:136.9pt;margin-top:7.25pt;width:100.55pt;height:2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" fillcolor="white [3201]" strokecolor="black [3213]" strokeweight=".25pt">
                      <v:textbox>
                        <w:txbxContent>
                          <w:p w:rsidR="00210DA8" w:rsidRPr="00C42F46" w:rsidRDefault="00C42F46" w:rsidP="00210DA8">
                            <w:pPr>
                              <w:jc w:val="center"/>
                              <w:rPr>
                                <w:rFonts w:ascii="Times New Roman" w:hAnsi="Times New Roman" w:cs="Times New Roman"/>
                                <w:sz w:val="28"/>
                                <w:lang w:val="ky-KG"/>
                              </w:rPr>
                            </w:pPr>
                            <w:r>
                              <w:rPr>
                                <w:rFonts w:ascii="Times New Roman" w:hAnsi="Times New Roman" w:cs="Times New Roman"/>
                                <w:sz w:val="28"/>
                              </w:rPr>
                              <w:t>Т</w:t>
                            </w:r>
                            <w:r>
                              <w:rPr>
                                <w:rFonts w:ascii="Times New Roman" w:hAnsi="Times New Roman" w:cs="Times New Roman"/>
                                <w:sz w:val="28"/>
                                <w:lang w:val="ky-KG"/>
                              </w:rPr>
                              <w:t>ө</w:t>
                            </w:r>
                            <w:proofErr w:type="spellStart"/>
                            <w:r>
                              <w:rPr>
                                <w:rFonts w:ascii="Times New Roman" w:hAnsi="Times New Roman" w:cs="Times New Roman"/>
                                <w:sz w:val="28"/>
                              </w:rPr>
                              <w:t>рага</w:t>
                            </w:r>
                            <w:proofErr w:type="spellEnd"/>
                            <w:r>
                              <w:rPr>
                                <w:rFonts w:ascii="Times New Roman" w:hAnsi="Times New Roman" w:cs="Times New Roman"/>
                                <w:sz w:val="28"/>
                                <w:lang w:val="ky-KG"/>
                              </w:rPr>
                              <w:t xml:space="preserve"> </w:t>
                            </w:r>
                          </w:p>
                        </w:txbxContent>
                      </v:textbox>
                    </v:rect>
                  </w:pict>
                </mc:Fallback>
              </mc:AlternateContent>
            </w:r>
          </w:p>
        </w:tc>
        <w:tc>
          <w:tcPr>
            <w:tcW w:w="7479" w:type="dxa"/>
          </w:tcPr>
          <w:p w:rsidR="00756DC1" w:rsidRPr="00221C6F" w:rsidRDefault="00756DC1" w:rsidP="00756DC1">
            <w:pPr>
              <w:jc w:val="center"/>
              <w:rPr>
                <w:rFonts w:ascii="Times New Roman" w:hAnsi="Times New Roman" w:cs="Times New Roman"/>
                <w:b/>
                <w:bCs/>
                <w:sz w:val="28"/>
                <w:shd w:val="clear" w:color="auto" w:fill="FFFFFF"/>
                <w:lang w:val="ky-KG"/>
              </w:rPr>
            </w:pPr>
            <w:r w:rsidRPr="00221C6F">
              <w:rPr>
                <w:rFonts w:ascii="Times New Roman" w:hAnsi="Times New Roman" w:cs="Times New Roman"/>
                <w:b/>
                <w:bCs/>
                <w:sz w:val="28"/>
                <w:lang w:val="ky-KG"/>
              </w:rPr>
              <w:br/>
            </w:r>
            <w:r w:rsidR="00221C6F" w:rsidRPr="00221C6F">
              <w:rPr>
                <w:rFonts w:ascii="Times New Roman" w:hAnsi="Times New Roman" w:cs="Times New Roman"/>
                <w:b/>
                <w:bCs/>
                <w:sz w:val="28"/>
                <w:shd w:val="clear" w:color="auto" w:fill="FFFFFF"/>
                <w:lang w:val="ky-KG"/>
              </w:rPr>
              <w:t>Кыргыз Республикасынын Өкмөтүнө караштуу Мамлекеттик салык кызматынын башкаруу схемасы</w:t>
            </w:r>
          </w:p>
          <w:p w:rsidR="00EF1AEB" w:rsidRPr="00221C6F" w:rsidRDefault="003F4164" w:rsidP="00756DC1">
            <w:pPr>
              <w:jc w:val="both"/>
              <w:rPr>
                <w:rFonts w:ascii="Times New Roman" w:eastAsia="Times New Roman" w:hAnsi="Times New Roman" w:cs="Times New Roman"/>
                <w:sz w:val="28"/>
                <w:szCs w:val="28"/>
                <w:lang w:val="ky-K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709440" behindDoc="0" locked="0" layoutInCell="1" allowOverlap="1" wp14:anchorId="5B5E5DF6" wp14:editId="4E47865A">
                      <wp:simplePos x="0" y="0"/>
                      <wp:positionH relativeFrom="column">
                        <wp:posOffset>1111250</wp:posOffset>
                      </wp:positionH>
                      <wp:positionV relativeFrom="paragraph">
                        <wp:posOffset>1323340</wp:posOffset>
                      </wp:positionV>
                      <wp:extent cx="1026160" cy="3348355"/>
                      <wp:effectExtent l="0" t="0" r="21590" b="23495"/>
                      <wp:wrapNone/>
                      <wp:docPr id="21" name="Прямоугольник 21"/>
                      <wp:cNvGraphicFramePr/>
                      <a:graphic xmlns:a="http://schemas.openxmlformats.org/drawingml/2006/main">
                        <a:graphicData uri="http://schemas.microsoft.com/office/word/2010/wordprocessingShape">
                          <wps:wsp>
                            <wps:cNvSpPr/>
                            <wps:spPr>
                              <a:xfrm>
                                <a:off x="0" y="0"/>
                                <a:ext cx="1026160" cy="334835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F4164" w:rsidRPr="003F4164" w:rsidRDefault="003F4164" w:rsidP="003F4164">
                                  <w:pPr>
                                    <w:jc w:val="center"/>
                                    <w:rPr>
                                      <w:rFonts w:ascii="Times New Roman" w:hAnsi="Times New Roman" w:cs="Times New Roman"/>
                                      <w:b/>
                                      <w:bCs/>
                                      <w:sz w:val="28"/>
                                      <w:szCs w:val="28"/>
                                      <w:lang w:val="ky-KG"/>
                                    </w:rPr>
                                  </w:pPr>
                                  <w:r w:rsidRPr="003F4164">
                                    <w:rPr>
                                      <w:rFonts w:ascii="Times New Roman" w:hAnsi="Times New Roman" w:cs="Times New Roman"/>
                                      <w:bCs/>
                                      <w:sz w:val="28"/>
                                      <w:szCs w:val="28"/>
                                      <w:lang w:val="ky-KG"/>
                                    </w:rPr>
                                    <w:t>МСКнын Бишкек ш. эркин экономикалык аймагынын субьектилерин контролдоо боюнча башкармалыгы</w:t>
                                  </w:r>
                                </w:p>
                                <w:p w:rsidR="00756DC1" w:rsidRPr="00C42F46" w:rsidRDefault="00756DC1" w:rsidP="00756DC1">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1" o:spid="_x0000_s1032" style="position:absolute;left:0;text-align:left;margin-left:87.5pt;margin-top:104.2pt;width:80.8pt;height:263.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" fillcolor="white [3201]" strokecolor="black [3213]" strokeweight=".25pt">
                      <v:textbox>
                        <w:txbxContent>
                          <w:p w:rsidR="003F4164" w:rsidRPr="003F4164" w:rsidRDefault="003F4164" w:rsidP="003F4164">
                            <w:pPr>
                              <w:jc w:val="center"/>
                              <w:rPr>
                                <w:rFonts w:ascii="Times New Roman" w:hAnsi="Times New Roman" w:cs="Times New Roman"/>
                                <w:b/>
                                <w:bCs/>
                                <w:sz w:val="28"/>
                                <w:szCs w:val="28"/>
                                <w:lang w:val="ky-KG"/>
                              </w:rPr>
                            </w:pPr>
                            <w:r w:rsidRPr="003F4164">
                              <w:rPr>
                                <w:rFonts w:ascii="Times New Roman" w:hAnsi="Times New Roman" w:cs="Times New Roman"/>
                                <w:bCs/>
                                <w:sz w:val="28"/>
                                <w:szCs w:val="28"/>
                                <w:lang w:val="ky-KG"/>
                              </w:rPr>
                              <w:t>МСКнын Бишкек ш. эркин экономикалык аймагынын субьектилерин контролдоо боюнча башкармалыгы</w:t>
                            </w:r>
                          </w:p>
                          <w:p w:rsidR="00756DC1" w:rsidRPr="00C42F46" w:rsidRDefault="00756DC1" w:rsidP="00756DC1">
                            <w:pPr>
                              <w:jc w:val="center"/>
                              <w:rPr>
                                <w:lang w:val="ky-KG"/>
                              </w:rPr>
                            </w:pPr>
                          </w:p>
                        </w:txbxContent>
                      </v:textbox>
                    </v:rect>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707392" behindDoc="0" locked="0" layoutInCell="1" allowOverlap="1" wp14:anchorId="10B6E26E" wp14:editId="53194670">
                      <wp:simplePos x="0" y="0"/>
                      <wp:positionH relativeFrom="column">
                        <wp:posOffset>2204085</wp:posOffset>
                      </wp:positionH>
                      <wp:positionV relativeFrom="paragraph">
                        <wp:posOffset>1323340</wp:posOffset>
                      </wp:positionV>
                      <wp:extent cx="1328420" cy="3348355"/>
                      <wp:effectExtent l="0" t="0" r="24130" b="23495"/>
                      <wp:wrapNone/>
                      <wp:docPr id="22" name="Прямоугольник 22"/>
                      <wp:cNvGraphicFramePr/>
                      <a:graphic xmlns:a="http://schemas.openxmlformats.org/drawingml/2006/main">
                        <a:graphicData uri="http://schemas.microsoft.com/office/word/2010/wordprocessingShape">
                          <wps:wsp>
                            <wps:cNvSpPr/>
                            <wps:spPr>
                              <a:xfrm>
                                <a:off x="0" y="0"/>
                                <a:ext cx="1328420" cy="334835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DC1" w:rsidRPr="003F4164" w:rsidRDefault="00C42F46" w:rsidP="00756DC1">
                                  <w:pPr>
                                    <w:jc w:val="center"/>
                                    <w:rPr>
                                      <w:b/>
                                    </w:rPr>
                                  </w:pPr>
                                  <w:r w:rsidRPr="003F4164">
                                    <w:rPr>
                                      <w:rFonts w:ascii="Times New Roman" w:hAnsi="Times New Roman" w:cs="Times New Roman"/>
                                      <w:b/>
                                      <w:sz w:val="28"/>
                                      <w:szCs w:val="28"/>
                                      <w:lang w:val="ky-KG"/>
                                    </w:rPr>
                                    <w:t>МСКнын Чүй, Талас, Ош облустары жана Бишкек, Ош шаарлары боюнча ЕАЭБдин алкагында кыйыр салыктар менен иштөө башкармалыгы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2" o:spid="_x0000_s1033" style="position:absolute;left:0;text-align:left;margin-left:173.55pt;margin-top:104.2pt;width:104.6pt;height:263.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" fillcolor="white [3201]" strokecolor="black [3213]" strokeweight=".25pt">
                      <v:textbox>
                        <w:txbxContent>
                          <w:p w:rsidR="00756DC1" w:rsidRPr="003F4164" w:rsidRDefault="00C42F46" w:rsidP="00756DC1">
                            <w:pPr>
                              <w:jc w:val="center"/>
                              <w:rPr>
                                <w:b/>
                              </w:rPr>
                            </w:pPr>
                            <w:r w:rsidRPr="003F4164">
                              <w:rPr>
                                <w:rFonts w:ascii="Times New Roman" w:hAnsi="Times New Roman" w:cs="Times New Roman"/>
                                <w:b/>
                                <w:sz w:val="28"/>
                                <w:szCs w:val="28"/>
                                <w:lang w:val="ky-KG"/>
                              </w:rPr>
                              <w:t xml:space="preserve">МСКнын Чүй, Талас, Ош облустары жана Бишкек, Ош шаарлары боюнча ЕАЭБдин алкагында кыйыр салыктар менен </w:t>
                            </w:r>
                            <w:bookmarkStart w:id="1" w:name="_GoBack"/>
                            <w:r w:rsidRPr="003F4164">
                              <w:rPr>
                                <w:rFonts w:ascii="Times New Roman" w:hAnsi="Times New Roman" w:cs="Times New Roman"/>
                                <w:b/>
                                <w:sz w:val="28"/>
                                <w:szCs w:val="28"/>
                                <w:lang w:val="ky-KG"/>
                              </w:rPr>
                              <w:t>иштөө башкармалыгы</w:t>
                            </w:r>
                            <w:bookmarkEnd w:id="1"/>
                          </w:p>
                        </w:txbxContent>
                      </v:textbox>
                    </v:rect>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710464" behindDoc="0" locked="0" layoutInCell="1" allowOverlap="1" wp14:anchorId="0BB02489" wp14:editId="7F765A2E">
                      <wp:simplePos x="0" y="0"/>
                      <wp:positionH relativeFrom="column">
                        <wp:posOffset>3581400</wp:posOffset>
                      </wp:positionH>
                      <wp:positionV relativeFrom="paragraph">
                        <wp:posOffset>1323340</wp:posOffset>
                      </wp:positionV>
                      <wp:extent cx="1017270" cy="2766060"/>
                      <wp:effectExtent l="0" t="0" r="11430" b="15240"/>
                      <wp:wrapNone/>
                      <wp:docPr id="23" name="Прямоугольник 23"/>
                      <wp:cNvGraphicFramePr/>
                      <a:graphic xmlns:a="http://schemas.openxmlformats.org/drawingml/2006/main">
                        <a:graphicData uri="http://schemas.microsoft.com/office/word/2010/wordprocessingShape">
                          <wps:wsp>
                            <wps:cNvSpPr/>
                            <wps:spPr>
                              <a:xfrm>
                                <a:off x="0" y="0"/>
                                <a:ext cx="1017270" cy="276606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F4164" w:rsidRPr="003F4164" w:rsidRDefault="003F4164" w:rsidP="003F4164">
                                  <w:pPr>
                                    <w:jc w:val="center"/>
                                    <w:rPr>
                                      <w:rFonts w:ascii="Times New Roman" w:hAnsi="Times New Roman" w:cs="Times New Roman"/>
                                      <w:sz w:val="28"/>
                                      <w:szCs w:val="28"/>
                                      <w:lang w:val="ky-KG"/>
                                    </w:rPr>
                                  </w:pPr>
                                  <w:proofErr w:type="spellStart"/>
                                  <w:r w:rsidRPr="003F4164">
                                    <w:rPr>
                                      <w:rFonts w:ascii="Times New Roman" w:hAnsi="Times New Roman" w:cs="Times New Roman"/>
                                      <w:sz w:val="28"/>
                                      <w:szCs w:val="28"/>
                                    </w:rPr>
                                    <w:t>МСКнын</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райондор</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жана</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райондорго</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бө</w:t>
                                  </w:r>
                                  <w:proofErr w:type="gramStart"/>
                                  <w:r w:rsidRPr="003F4164">
                                    <w:rPr>
                                      <w:rFonts w:ascii="Times New Roman" w:hAnsi="Times New Roman" w:cs="Times New Roman"/>
                                      <w:sz w:val="28"/>
                                      <w:szCs w:val="28"/>
                                    </w:rPr>
                                    <w:t>л</w:t>
                                  </w:r>
                                  <w:proofErr w:type="gramEnd"/>
                                  <w:r w:rsidRPr="003F4164">
                                    <w:rPr>
                                      <w:rFonts w:ascii="Times New Roman" w:hAnsi="Times New Roman" w:cs="Times New Roman"/>
                                      <w:sz w:val="28"/>
                                      <w:szCs w:val="28"/>
                                    </w:rPr>
                                    <w:t>үнбөгөн</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шаарлар</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боюнча</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башкар</w:t>
                                  </w:r>
                                  <w:proofErr w:type="spellEnd"/>
                                  <w:r>
                                    <w:rPr>
                                      <w:rFonts w:ascii="Times New Roman" w:hAnsi="Times New Roman" w:cs="Times New Roman"/>
                                      <w:sz w:val="28"/>
                                      <w:szCs w:val="28"/>
                                      <w:lang w:val="ky-KG"/>
                                    </w:rPr>
                                    <w:t>малыгы</w:t>
                                  </w:r>
                                </w:p>
                                <w:p w:rsidR="003B0627" w:rsidRPr="003F4164" w:rsidRDefault="003B0627" w:rsidP="003B0627">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3" o:spid="_x0000_s1034" style="position:absolute;left:0;text-align:left;margin-left:282pt;margin-top:104.2pt;width:80.1pt;height:217.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" fillcolor="white [3201]" strokecolor="black [3213]" strokeweight=".25pt">
                      <v:textbox>
                        <w:txbxContent>
                          <w:p w:rsidR="003F4164" w:rsidRPr="003F4164" w:rsidRDefault="003F4164" w:rsidP="003F4164">
                            <w:pPr>
                              <w:jc w:val="center"/>
                              <w:rPr>
                                <w:rFonts w:ascii="Times New Roman" w:hAnsi="Times New Roman" w:cs="Times New Roman"/>
                                <w:sz w:val="28"/>
                                <w:szCs w:val="28"/>
                                <w:lang w:val="ky-KG"/>
                              </w:rPr>
                            </w:pPr>
                            <w:proofErr w:type="spellStart"/>
                            <w:r w:rsidRPr="003F4164">
                              <w:rPr>
                                <w:rFonts w:ascii="Times New Roman" w:hAnsi="Times New Roman" w:cs="Times New Roman"/>
                                <w:sz w:val="28"/>
                                <w:szCs w:val="28"/>
                              </w:rPr>
                              <w:t>МСКнын</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райондор</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жана</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райондорго</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бө</w:t>
                            </w:r>
                            <w:proofErr w:type="gramStart"/>
                            <w:r w:rsidRPr="003F4164">
                              <w:rPr>
                                <w:rFonts w:ascii="Times New Roman" w:hAnsi="Times New Roman" w:cs="Times New Roman"/>
                                <w:sz w:val="28"/>
                                <w:szCs w:val="28"/>
                              </w:rPr>
                              <w:t>л</w:t>
                            </w:r>
                            <w:proofErr w:type="gramEnd"/>
                            <w:r w:rsidRPr="003F4164">
                              <w:rPr>
                                <w:rFonts w:ascii="Times New Roman" w:hAnsi="Times New Roman" w:cs="Times New Roman"/>
                                <w:sz w:val="28"/>
                                <w:szCs w:val="28"/>
                              </w:rPr>
                              <w:t>үнбөгөн</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шаарлар</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боюнча</w:t>
                            </w:r>
                            <w:proofErr w:type="spellEnd"/>
                            <w:r w:rsidRPr="003F4164">
                              <w:rPr>
                                <w:rFonts w:ascii="Times New Roman" w:hAnsi="Times New Roman" w:cs="Times New Roman"/>
                                <w:sz w:val="28"/>
                                <w:szCs w:val="28"/>
                              </w:rPr>
                              <w:t xml:space="preserve"> </w:t>
                            </w:r>
                            <w:proofErr w:type="spellStart"/>
                            <w:r w:rsidRPr="003F4164">
                              <w:rPr>
                                <w:rFonts w:ascii="Times New Roman" w:hAnsi="Times New Roman" w:cs="Times New Roman"/>
                                <w:sz w:val="28"/>
                                <w:szCs w:val="28"/>
                              </w:rPr>
                              <w:t>башкар</w:t>
                            </w:r>
                            <w:proofErr w:type="spellEnd"/>
                            <w:r>
                              <w:rPr>
                                <w:rFonts w:ascii="Times New Roman" w:hAnsi="Times New Roman" w:cs="Times New Roman"/>
                                <w:sz w:val="28"/>
                                <w:szCs w:val="28"/>
                                <w:lang w:val="ky-KG"/>
                              </w:rPr>
                              <w:t>малыгы</w:t>
                            </w:r>
                          </w:p>
                          <w:p w:rsidR="003B0627" w:rsidRPr="003F4164" w:rsidRDefault="003B0627" w:rsidP="003B0627">
                            <w:pPr>
                              <w:jc w:val="center"/>
                              <w:rPr>
                                <w:lang w:val="ky-KG"/>
                              </w:rPr>
                            </w:pPr>
                          </w:p>
                        </w:txbxContent>
                      </v:textbox>
                    </v:rect>
                  </w:pict>
                </mc:Fallback>
              </mc:AlternateContent>
            </w:r>
            <w:r w:rsidR="003B0627">
              <w:rPr>
                <w:rFonts w:ascii="Times New Roman" w:hAnsi="Times New Roman" w:cs="Times New Roman"/>
                <w:b/>
                <w:noProof/>
                <w:sz w:val="28"/>
                <w:szCs w:val="28"/>
                <w:lang w:eastAsia="ru-RU"/>
              </w:rPr>
              <mc:AlternateContent>
                <mc:Choice Requires="wps">
                  <w:drawing>
                    <wp:anchor distT="0" distB="0" distL="114300" distR="114300" simplePos="0" relativeHeight="251721728" behindDoc="0" locked="0" layoutInCell="1" allowOverlap="1" wp14:anchorId="7A6EA2AC" wp14:editId="0163AC61">
                      <wp:simplePos x="0" y="0"/>
                      <wp:positionH relativeFrom="column">
                        <wp:posOffset>4015057</wp:posOffset>
                      </wp:positionH>
                      <wp:positionV relativeFrom="paragraph">
                        <wp:posOffset>1091242</wp:posOffset>
                      </wp:positionV>
                      <wp:extent cx="0" cy="241539"/>
                      <wp:effectExtent l="0" t="0" r="19050" b="25400"/>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0" cy="24153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0"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316.15pt,85.9pt" to="316.15pt,1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" strokecolor="#4579b8 [3044]"/>
                  </w:pict>
                </mc:Fallback>
              </mc:AlternateContent>
            </w:r>
            <w:r w:rsidR="003B0627">
              <w:rPr>
                <w:rFonts w:ascii="Times New Roman" w:hAnsi="Times New Roman" w:cs="Times New Roman"/>
                <w:b/>
                <w:noProof/>
                <w:sz w:val="28"/>
                <w:szCs w:val="28"/>
                <w:lang w:eastAsia="ru-RU"/>
              </w:rPr>
              <mc:AlternateContent>
                <mc:Choice Requires="wps">
                  <w:drawing>
                    <wp:anchor distT="0" distB="0" distL="114300" distR="114300" simplePos="0" relativeHeight="251720704" behindDoc="0" locked="0" layoutInCell="1" allowOverlap="1" wp14:anchorId="67D8BD82" wp14:editId="00EB0DE1">
                      <wp:simplePos x="0" y="0"/>
                      <wp:positionH relativeFrom="column">
                        <wp:posOffset>2764634</wp:posOffset>
                      </wp:positionH>
                      <wp:positionV relativeFrom="paragraph">
                        <wp:posOffset>1091242</wp:posOffset>
                      </wp:positionV>
                      <wp:extent cx="8627" cy="232410"/>
                      <wp:effectExtent l="0" t="0" r="29845" b="15240"/>
                      <wp:wrapNone/>
                      <wp:docPr id="29" name="Прямая соединительная линия 29"/>
                      <wp:cNvGraphicFramePr/>
                      <a:graphic xmlns:a="http://schemas.openxmlformats.org/drawingml/2006/main">
                        <a:graphicData uri="http://schemas.microsoft.com/office/word/2010/wordprocessingShape">
                          <wps:wsp>
                            <wps:cNvCnPr/>
                            <wps:spPr>
                              <a:xfrm>
                                <a:off x="0" y="0"/>
                                <a:ext cx="8627" cy="2324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9"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217.7pt,85.9pt" to="218.4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" strokecolor="#4579b8 [3044]"/>
                  </w:pict>
                </mc:Fallback>
              </mc:AlternateContent>
            </w:r>
            <w:r w:rsidR="003B0627">
              <w:rPr>
                <w:rFonts w:ascii="Times New Roman" w:hAnsi="Times New Roman" w:cs="Times New Roman"/>
                <w:b/>
                <w:noProof/>
                <w:sz w:val="28"/>
                <w:szCs w:val="28"/>
                <w:lang w:eastAsia="ru-RU"/>
              </w:rPr>
              <mc:AlternateContent>
                <mc:Choice Requires="wps">
                  <w:drawing>
                    <wp:anchor distT="0" distB="0" distL="114300" distR="114300" simplePos="0" relativeHeight="251719680" behindDoc="0" locked="0" layoutInCell="1" allowOverlap="1" wp14:anchorId="54803406" wp14:editId="5558A85D">
                      <wp:simplePos x="0" y="0"/>
                      <wp:positionH relativeFrom="column">
                        <wp:posOffset>1565563</wp:posOffset>
                      </wp:positionH>
                      <wp:positionV relativeFrom="paragraph">
                        <wp:posOffset>1091242</wp:posOffset>
                      </wp:positionV>
                      <wp:extent cx="8626" cy="232410"/>
                      <wp:effectExtent l="0" t="0" r="29845" b="15240"/>
                      <wp:wrapNone/>
                      <wp:docPr id="28" name="Прямая соединительная линия 28"/>
                      <wp:cNvGraphicFramePr/>
                      <a:graphic xmlns:a="http://schemas.openxmlformats.org/drawingml/2006/main">
                        <a:graphicData uri="http://schemas.microsoft.com/office/word/2010/wordprocessingShape">
                          <wps:wsp>
                            <wps:cNvCnPr/>
                            <wps:spPr>
                              <a:xfrm>
                                <a:off x="0" y="0"/>
                                <a:ext cx="8626" cy="2324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8"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123.25pt,85.9pt" to="123.95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" strokecolor="#4579b8 [3044]"/>
                  </w:pict>
                </mc:Fallback>
              </mc:AlternateContent>
            </w:r>
            <w:r w:rsidR="003B0627">
              <w:rPr>
                <w:rFonts w:ascii="Times New Roman" w:hAnsi="Times New Roman" w:cs="Times New Roman"/>
                <w:b/>
                <w:noProof/>
                <w:sz w:val="28"/>
                <w:szCs w:val="28"/>
                <w:lang w:eastAsia="ru-RU"/>
              </w:rPr>
              <mc:AlternateContent>
                <mc:Choice Requires="wps">
                  <w:drawing>
                    <wp:anchor distT="0" distB="0" distL="114300" distR="114300" simplePos="0" relativeHeight="251718656" behindDoc="0" locked="0" layoutInCell="1" allowOverlap="1" wp14:anchorId="453FE974" wp14:editId="3FEBCFAC">
                      <wp:simplePos x="0" y="0"/>
                      <wp:positionH relativeFrom="column">
                        <wp:posOffset>495887</wp:posOffset>
                      </wp:positionH>
                      <wp:positionV relativeFrom="paragraph">
                        <wp:posOffset>1091242</wp:posOffset>
                      </wp:positionV>
                      <wp:extent cx="0" cy="232913"/>
                      <wp:effectExtent l="0" t="0" r="19050" b="15240"/>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0" cy="23291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7"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39.05pt,85.9pt" to="39.05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" strokecolor="#4579b8 [3044]"/>
                  </w:pict>
                </mc:Fallback>
              </mc:AlternateContent>
            </w:r>
            <w:r w:rsidR="003B0627">
              <w:rPr>
                <w:rFonts w:ascii="Times New Roman" w:hAnsi="Times New Roman" w:cs="Times New Roman"/>
                <w:b/>
                <w:noProof/>
                <w:sz w:val="28"/>
                <w:szCs w:val="28"/>
                <w:lang w:eastAsia="ru-RU"/>
              </w:rPr>
              <mc:AlternateContent>
                <mc:Choice Requires="wps">
                  <w:drawing>
                    <wp:anchor distT="0" distB="0" distL="114300" distR="114300" simplePos="0" relativeHeight="251717632" behindDoc="0" locked="0" layoutInCell="1" allowOverlap="1" wp14:anchorId="548ACCBB" wp14:editId="6BDCF434">
                      <wp:simplePos x="0" y="0"/>
                      <wp:positionH relativeFrom="column">
                        <wp:posOffset>495886</wp:posOffset>
                      </wp:positionH>
                      <wp:positionV relativeFrom="paragraph">
                        <wp:posOffset>1091122</wp:posOffset>
                      </wp:positionV>
                      <wp:extent cx="3519577" cy="120"/>
                      <wp:effectExtent l="0" t="0" r="24130" b="1905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3519577" cy="1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6"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39.05pt,85.9pt" to="316.2pt,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" strokecolor="#4579b8 [3044]"/>
                  </w:pict>
                </mc:Fallback>
              </mc:AlternateContent>
            </w:r>
            <w:r w:rsidR="003B0627">
              <w:rPr>
                <w:rFonts w:ascii="Times New Roman" w:hAnsi="Times New Roman" w:cs="Times New Roman"/>
                <w:b/>
                <w:noProof/>
                <w:sz w:val="28"/>
                <w:szCs w:val="28"/>
                <w:lang w:eastAsia="ru-RU"/>
              </w:rPr>
              <mc:AlternateContent>
                <mc:Choice Requires="wps">
                  <w:drawing>
                    <wp:anchor distT="0" distB="0" distL="114300" distR="114300" simplePos="0" relativeHeight="251716608" behindDoc="0" locked="0" layoutInCell="1" allowOverlap="1" wp14:anchorId="169159AB" wp14:editId="6129A273">
                      <wp:simplePos x="0" y="0"/>
                      <wp:positionH relativeFrom="column">
                        <wp:posOffset>2385072</wp:posOffset>
                      </wp:positionH>
                      <wp:positionV relativeFrom="paragraph">
                        <wp:posOffset>970472</wp:posOffset>
                      </wp:positionV>
                      <wp:extent cx="0" cy="120770"/>
                      <wp:effectExtent l="0" t="0" r="19050" b="1270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0" cy="1207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5"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187.8pt,76.4pt" to="187.8pt,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" strokecolor="#4579b8 [3044]"/>
                  </w:pict>
                </mc:Fallback>
              </mc:AlternateContent>
            </w:r>
            <w:r w:rsidR="003B0627">
              <w:rPr>
                <w:rFonts w:ascii="Times New Roman" w:hAnsi="Times New Roman" w:cs="Times New Roman"/>
                <w:b/>
                <w:noProof/>
                <w:sz w:val="28"/>
                <w:szCs w:val="28"/>
                <w:lang w:eastAsia="ru-RU"/>
              </w:rPr>
              <mc:AlternateContent>
                <mc:Choice Requires="wps">
                  <w:drawing>
                    <wp:anchor distT="0" distB="0" distL="114300" distR="114300" simplePos="0" relativeHeight="251715584" behindDoc="0" locked="0" layoutInCell="1" allowOverlap="1" wp14:anchorId="154A11DD" wp14:editId="559BF6F8">
                      <wp:simplePos x="0" y="0"/>
                      <wp:positionH relativeFrom="column">
                        <wp:posOffset>2385072</wp:posOffset>
                      </wp:positionH>
                      <wp:positionV relativeFrom="paragraph">
                        <wp:posOffset>375057</wp:posOffset>
                      </wp:positionV>
                      <wp:extent cx="0" cy="120519"/>
                      <wp:effectExtent l="0" t="0" r="19050" b="13335"/>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0" cy="12051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7.8pt,29.55pt" to="187.8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" strokecolor="#4579b8 [3044]"/>
                  </w:pict>
                </mc:Fallback>
              </mc:AlternateContent>
            </w:r>
            <w:r w:rsidR="00756DC1">
              <w:rPr>
                <w:rFonts w:ascii="Times New Roman" w:hAnsi="Times New Roman" w:cs="Times New Roman"/>
                <w:b/>
                <w:noProof/>
                <w:sz w:val="28"/>
                <w:szCs w:val="28"/>
                <w:lang w:eastAsia="ru-RU"/>
              </w:rPr>
              <mc:AlternateContent>
                <mc:Choice Requires="wps">
                  <w:drawing>
                    <wp:anchor distT="0" distB="0" distL="114300" distR="114300" simplePos="0" relativeHeight="251687936" behindDoc="0" locked="0" layoutInCell="1" allowOverlap="1" wp14:anchorId="6EF49448" wp14:editId="37E97868">
                      <wp:simplePos x="0" y="0"/>
                      <wp:positionH relativeFrom="column">
                        <wp:posOffset>-30324</wp:posOffset>
                      </wp:positionH>
                      <wp:positionV relativeFrom="paragraph">
                        <wp:posOffset>1324155</wp:posOffset>
                      </wp:positionV>
                      <wp:extent cx="1086928" cy="2303145"/>
                      <wp:effectExtent l="0" t="0" r="18415" b="20955"/>
                      <wp:wrapNone/>
                      <wp:docPr id="19" name="Прямоугольник 19"/>
                      <wp:cNvGraphicFramePr/>
                      <a:graphic xmlns:a="http://schemas.openxmlformats.org/drawingml/2006/main">
                        <a:graphicData uri="http://schemas.microsoft.com/office/word/2010/wordprocessingShape">
                          <wps:wsp>
                            <wps:cNvSpPr/>
                            <wps:spPr>
                              <a:xfrm>
                                <a:off x="0" y="0"/>
                                <a:ext cx="1086928" cy="230314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2F46" w:rsidRPr="00C42F46" w:rsidRDefault="00C42F46" w:rsidP="00C42F46">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МСКнын ири салык төлөөчүлөрдү контролдоо боюнча аймактык башкармалыктары</w:t>
                                  </w:r>
                                </w:p>
                                <w:p w:rsidR="00756DC1" w:rsidRPr="00210DA8" w:rsidRDefault="00756DC1" w:rsidP="00756DC1">
                                  <w:pPr>
                                    <w:spacing w:after="0" w:line="240" w:lineRule="auto"/>
                                    <w:jc w:val="center"/>
                                    <w:rPr>
                                      <w:rFonts w:ascii="Times New Roman" w:hAnsi="Times New Roman" w:cs="Times New Roman"/>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9" o:spid="_x0000_s1035" style="position:absolute;left:0;text-align:left;margin-left:-2.4pt;margin-top:104.25pt;width:85.6pt;height:181.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" fillcolor="white [3201]" strokecolor="black [3213]" strokeweight=".25pt">
                      <v:textbox>
                        <w:txbxContent>
                          <w:p w:rsidR="00C42F46" w:rsidRPr="00C42F46" w:rsidRDefault="00C42F46" w:rsidP="00C42F46">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МСКнын ири салык төлөөчүлөрдү контролдоо боюнча аймактык башкармалыктары</w:t>
                            </w:r>
                          </w:p>
                          <w:p w:rsidR="00756DC1" w:rsidRPr="00210DA8" w:rsidRDefault="00756DC1" w:rsidP="00756DC1">
                            <w:pPr>
                              <w:spacing w:after="0" w:line="240" w:lineRule="auto"/>
                              <w:jc w:val="center"/>
                              <w:rPr>
                                <w:rFonts w:ascii="Times New Roman" w:hAnsi="Times New Roman" w:cs="Times New Roman"/>
                                <w:sz w:val="28"/>
                                <w:szCs w:val="28"/>
                              </w:rPr>
                            </w:pPr>
                          </w:p>
                        </w:txbxContent>
                      </v:textbox>
                    </v:rect>
                  </w:pict>
                </mc:Fallback>
              </mc:AlternateContent>
            </w:r>
            <w:r w:rsidR="00756DC1">
              <w:rPr>
                <w:rFonts w:ascii="Times New Roman" w:hAnsi="Times New Roman" w:cs="Times New Roman"/>
                <w:b/>
                <w:noProof/>
                <w:sz w:val="28"/>
                <w:szCs w:val="28"/>
                <w:lang w:eastAsia="ru-RU"/>
              </w:rPr>
              <mc:AlternateContent>
                <mc:Choice Requires="wps">
                  <w:drawing>
                    <wp:anchor distT="0" distB="0" distL="114300" distR="114300" simplePos="0" relativeHeight="251685888" behindDoc="0" locked="0" layoutInCell="1" allowOverlap="1" wp14:anchorId="12BCF724" wp14:editId="7661CCE2">
                      <wp:simplePos x="0" y="0"/>
                      <wp:positionH relativeFrom="column">
                        <wp:posOffset>1743398</wp:posOffset>
                      </wp:positionH>
                      <wp:positionV relativeFrom="paragraph">
                        <wp:posOffset>494438</wp:posOffset>
                      </wp:positionV>
                      <wp:extent cx="1276350" cy="474452"/>
                      <wp:effectExtent l="0" t="0" r="19050" b="20955"/>
                      <wp:wrapNone/>
                      <wp:docPr id="18" name="Прямоугольник 18"/>
                      <wp:cNvGraphicFramePr/>
                      <a:graphic xmlns:a="http://schemas.openxmlformats.org/drawingml/2006/main">
                        <a:graphicData uri="http://schemas.microsoft.com/office/word/2010/wordprocessingShape">
                          <wps:wsp>
                            <wps:cNvSpPr/>
                            <wps:spPr>
                              <a:xfrm>
                                <a:off x="0" y="0"/>
                                <a:ext cx="1276350" cy="474452"/>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DC1" w:rsidRPr="00210DA8" w:rsidRDefault="00C42F46" w:rsidP="00756DC1">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y-KG"/>
                                    </w:rPr>
                                    <w:t>Борбордук</w:t>
                                  </w:r>
                                  <w:r w:rsidR="00756DC1" w:rsidRPr="00210DA8">
                                    <w:rPr>
                                      <w:rFonts w:ascii="Times New Roman" w:hAnsi="Times New Roman" w:cs="Times New Roman"/>
                                      <w:sz w:val="28"/>
                                      <w:szCs w:val="28"/>
                                    </w:rPr>
                                    <w:t xml:space="preserve"> аппарат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8" o:spid="_x0000_s1036" style="position:absolute;left:0;text-align:left;margin-left:137.3pt;margin-top:38.95pt;width:100.5pt;height:37.3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" fillcolor="white [3201]" strokecolor="black [3213]" strokeweight=".25pt">
                      <v:textbox>
                        <w:txbxContent>
                          <w:p w:rsidR="00756DC1" w:rsidRPr="00210DA8" w:rsidRDefault="00C42F46" w:rsidP="00756DC1">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y-KG"/>
                              </w:rPr>
                              <w:t>Борбордук</w:t>
                            </w:r>
                            <w:r w:rsidR="00756DC1" w:rsidRPr="00210DA8">
                              <w:rPr>
                                <w:rFonts w:ascii="Times New Roman" w:hAnsi="Times New Roman" w:cs="Times New Roman"/>
                                <w:sz w:val="28"/>
                                <w:szCs w:val="28"/>
                              </w:rPr>
                              <w:t xml:space="preserve"> аппарат</w:t>
                            </w:r>
                          </w:p>
                        </w:txbxContent>
                      </v:textbox>
                    </v:rect>
                  </w:pict>
                </mc:Fallback>
              </mc:AlternateContent>
            </w:r>
            <w:r w:rsidR="00756DC1">
              <w:rPr>
                <w:rFonts w:ascii="Times New Roman" w:hAnsi="Times New Roman" w:cs="Times New Roman"/>
                <w:b/>
                <w:noProof/>
                <w:sz w:val="28"/>
                <w:szCs w:val="28"/>
                <w:lang w:eastAsia="ru-RU"/>
              </w:rPr>
              <mc:AlternateContent>
                <mc:Choice Requires="wps">
                  <w:drawing>
                    <wp:anchor distT="0" distB="0" distL="114300" distR="114300" simplePos="0" relativeHeight="251683840" behindDoc="0" locked="0" layoutInCell="1" allowOverlap="1" wp14:anchorId="20FDEBC5" wp14:editId="484AAD2C">
                      <wp:simplePos x="0" y="0"/>
                      <wp:positionH relativeFrom="column">
                        <wp:posOffset>1743398</wp:posOffset>
                      </wp:positionH>
                      <wp:positionV relativeFrom="paragraph">
                        <wp:posOffset>89199</wp:posOffset>
                      </wp:positionV>
                      <wp:extent cx="1276710" cy="284672"/>
                      <wp:effectExtent l="0" t="0" r="19050" b="20320"/>
                      <wp:wrapNone/>
                      <wp:docPr id="17" name="Прямоугольник 17"/>
                      <wp:cNvGraphicFramePr/>
                      <a:graphic xmlns:a="http://schemas.openxmlformats.org/drawingml/2006/main">
                        <a:graphicData uri="http://schemas.microsoft.com/office/word/2010/wordprocessingShape">
                          <wps:wsp>
                            <wps:cNvSpPr/>
                            <wps:spPr>
                              <a:xfrm>
                                <a:off x="0" y="0"/>
                                <a:ext cx="1276710" cy="284672"/>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DC1" w:rsidRPr="00C42F46" w:rsidRDefault="00C42F46" w:rsidP="00756DC1">
                                  <w:pPr>
                                    <w:jc w:val="center"/>
                                    <w:rPr>
                                      <w:rFonts w:ascii="Times New Roman" w:hAnsi="Times New Roman" w:cs="Times New Roman"/>
                                      <w:sz w:val="28"/>
                                      <w:lang w:val="ky-KG"/>
                                    </w:rPr>
                                  </w:pPr>
                                  <w:r>
                                    <w:rPr>
                                      <w:rFonts w:ascii="Times New Roman" w:hAnsi="Times New Roman" w:cs="Times New Roman"/>
                                      <w:sz w:val="28"/>
                                      <w:lang w:val="ky-KG"/>
                                    </w:rPr>
                                    <w:t>Төрага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37" style="position:absolute;left:0;text-align:left;margin-left:137.3pt;margin-top:7pt;width:100.55pt;height:2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" fillcolor="white [3201]" strokecolor="black [3213]" strokeweight=".25pt">
                      <v:textbox>
                        <w:txbxContent>
                          <w:p w:rsidR="00756DC1" w:rsidRPr="00C42F46" w:rsidRDefault="00C42F46" w:rsidP="00756DC1">
                            <w:pPr>
                              <w:jc w:val="center"/>
                              <w:rPr>
                                <w:rFonts w:ascii="Times New Roman" w:hAnsi="Times New Roman" w:cs="Times New Roman"/>
                                <w:sz w:val="28"/>
                                <w:lang w:val="ky-KG"/>
                              </w:rPr>
                            </w:pPr>
                            <w:r>
                              <w:rPr>
                                <w:rFonts w:ascii="Times New Roman" w:hAnsi="Times New Roman" w:cs="Times New Roman"/>
                                <w:sz w:val="28"/>
                                <w:lang w:val="ky-KG"/>
                              </w:rPr>
                              <w:t>Төрага</w:t>
                            </w:r>
                          </w:p>
                        </w:txbxContent>
                      </v:textbox>
                    </v:rect>
                  </w:pict>
                </mc:Fallback>
              </mc:AlternateContent>
            </w:r>
          </w:p>
        </w:tc>
      </w:tr>
    </w:tbl>
    <w:p w:rsidR="00EF1AEB" w:rsidRPr="00221C6F" w:rsidRDefault="00EF1AEB" w:rsidP="00A06F13">
      <w:pPr>
        <w:spacing w:after="0" w:line="240" w:lineRule="auto"/>
        <w:ind w:left="2124" w:firstLine="708"/>
        <w:jc w:val="both"/>
        <w:rPr>
          <w:rFonts w:ascii="Times New Roman" w:hAnsi="Times New Roman"/>
          <w:b/>
          <w:sz w:val="28"/>
          <w:szCs w:val="28"/>
          <w:lang w:val="ky-KG"/>
        </w:rPr>
      </w:pPr>
    </w:p>
    <w:p w:rsidR="00616FD1" w:rsidRPr="00221C6F" w:rsidRDefault="00616FD1" w:rsidP="00A06F13">
      <w:pPr>
        <w:spacing w:after="0" w:line="240" w:lineRule="auto"/>
        <w:ind w:left="2124" w:firstLine="708"/>
        <w:jc w:val="both"/>
        <w:rPr>
          <w:rFonts w:ascii="Times New Roman" w:hAnsi="Times New Roman"/>
          <w:b/>
          <w:sz w:val="28"/>
          <w:szCs w:val="28"/>
          <w:lang w:val="ky-KG"/>
        </w:rPr>
      </w:pPr>
    </w:p>
    <w:p w:rsidR="00A06F13" w:rsidRDefault="00A06F13" w:rsidP="00A06F13">
      <w:pPr>
        <w:spacing w:after="0" w:line="240" w:lineRule="auto"/>
        <w:ind w:left="2124" w:firstLine="708"/>
        <w:jc w:val="both"/>
        <w:rPr>
          <w:rFonts w:ascii="Times New Roman" w:hAnsi="Times New Roman"/>
          <w:b/>
          <w:sz w:val="28"/>
          <w:szCs w:val="28"/>
        </w:rPr>
      </w:pPr>
      <w:r w:rsidRPr="000B197B">
        <w:rPr>
          <w:rFonts w:ascii="Times New Roman" w:hAnsi="Times New Roman"/>
          <w:b/>
          <w:sz w:val="28"/>
          <w:szCs w:val="28"/>
        </w:rPr>
        <w:t>Министр</w:t>
      </w:r>
      <w:r w:rsidRPr="000B197B">
        <w:rPr>
          <w:rFonts w:ascii="Times New Roman" w:hAnsi="Times New Roman"/>
          <w:b/>
          <w:sz w:val="28"/>
          <w:szCs w:val="28"/>
        </w:rPr>
        <w:tab/>
      </w:r>
      <w:r w:rsidRPr="000B197B">
        <w:rPr>
          <w:rFonts w:ascii="Times New Roman" w:hAnsi="Times New Roman"/>
          <w:b/>
          <w:sz w:val="28"/>
          <w:szCs w:val="28"/>
        </w:rPr>
        <w:tab/>
      </w:r>
      <w:r w:rsidRPr="000B197B">
        <w:rPr>
          <w:rFonts w:ascii="Times New Roman" w:hAnsi="Times New Roman"/>
          <w:b/>
          <w:sz w:val="28"/>
          <w:szCs w:val="28"/>
        </w:rPr>
        <w:tab/>
      </w:r>
      <w:r w:rsidRPr="000B197B">
        <w:rPr>
          <w:rFonts w:ascii="Times New Roman" w:hAnsi="Times New Roman"/>
          <w:b/>
          <w:sz w:val="28"/>
          <w:szCs w:val="28"/>
        </w:rPr>
        <w:tab/>
      </w:r>
      <w:r w:rsidRPr="000B197B">
        <w:rPr>
          <w:rFonts w:ascii="Times New Roman" w:hAnsi="Times New Roman"/>
          <w:b/>
          <w:sz w:val="28"/>
          <w:szCs w:val="28"/>
        </w:rPr>
        <w:tab/>
      </w:r>
      <w:r w:rsidRPr="000B197B">
        <w:rPr>
          <w:rFonts w:ascii="Times New Roman" w:hAnsi="Times New Roman"/>
          <w:b/>
          <w:sz w:val="28"/>
          <w:szCs w:val="28"/>
        </w:rPr>
        <w:tab/>
      </w:r>
      <w:r w:rsidRPr="000B197B">
        <w:rPr>
          <w:rFonts w:ascii="Times New Roman" w:hAnsi="Times New Roman"/>
          <w:b/>
          <w:sz w:val="28"/>
          <w:szCs w:val="28"/>
        </w:rPr>
        <w:tab/>
      </w:r>
      <w:r>
        <w:rPr>
          <w:rFonts w:ascii="Times New Roman" w:hAnsi="Times New Roman"/>
          <w:b/>
          <w:sz w:val="28"/>
          <w:szCs w:val="28"/>
        </w:rPr>
        <w:tab/>
        <w:t xml:space="preserve">        </w:t>
      </w:r>
      <w:r>
        <w:rPr>
          <w:rFonts w:ascii="Times New Roman" w:hAnsi="Times New Roman"/>
          <w:b/>
          <w:sz w:val="28"/>
          <w:szCs w:val="28"/>
        </w:rPr>
        <w:tab/>
      </w:r>
      <w:r>
        <w:rPr>
          <w:rFonts w:ascii="Times New Roman" w:hAnsi="Times New Roman"/>
          <w:b/>
          <w:sz w:val="28"/>
          <w:szCs w:val="28"/>
        </w:rPr>
        <w:tab/>
      </w:r>
      <w:proofErr w:type="spellStart"/>
      <w:r>
        <w:rPr>
          <w:rFonts w:ascii="Times New Roman" w:hAnsi="Times New Roman"/>
          <w:b/>
          <w:sz w:val="28"/>
          <w:szCs w:val="28"/>
        </w:rPr>
        <w:t>С.Т.Муканбетов</w:t>
      </w:r>
      <w:proofErr w:type="spellEnd"/>
    </w:p>
    <w:p w:rsidR="00A06F13" w:rsidRDefault="00A06F13" w:rsidP="00A06F13">
      <w:pPr>
        <w:rPr>
          <w:rFonts w:ascii="Times New Roman" w:hAnsi="Times New Roman"/>
          <w:sz w:val="28"/>
          <w:szCs w:val="28"/>
        </w:rPr>
      </w:pPr>
    </w:p>
    <w:sectPr w:rsidR="00A06F13" w:rsidSect="00A63C0C">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83296"/>
    <w:multiLevelType w:val="hybridMultilevel"/>
    <w:tmpl w:val="28FA7760"/>
    <w:lvl w:ilvl="0" w:tplc="19203860">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
    <w:nsid w:val="13153BA6"/>
    <w:multiLevelType w:val="hybridMultilevel"/>
    <w:tmpl w:val="9FDAE89E"/>
    <w:lvl w:ilvl="0" w:tplc="A43C19D0">
      <w:start w:val="1"/>
      <w:numFmt w:val="decimal"/>
      <w:lvlText w:val="%1)"/>
      <w:lvlJc w:val="left"/>
      <w:pPr>
        <w:ind w:left="390" w:hanging="39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C7E3E42"/>
    <w:multiLevelType w:val="hybridMultilevel"/>
    <w:tmpl w:val="31B44AC2"/>
    <w:lvl w:ilvl="0" w:tplc="5380ABE8">
      <w:start w:val="1"/>
      <w:numFmt w:val="decimal"/>
      <w:lvlText w:val="%1)"/>
      <w:lvlJc w:val="left"/>
      <w:pPr>
        <w:ind w:left="720" w:hanging="360"/>
      </w:pPr>
      <w:rPr>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DBD67E2"/>
    <w:multiLevelType w:val="hybridMultilevel"/>
    <w:tmpl w:val="214229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2FC3514"/>
    <w:multiLevelType w:val="hybridMultilevel"/>
    <w:tmpl w:val="166EFD96"/>
    <w:lvl w:ilvl="0" w:tplc="A7867490">
      <w:start w:val="1"/>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5">
    <w:nsid w:val="54C66FE2"/>
    <w:multiLevelType w:val="hybridMultilevel"/>
    <w:tmpl w:val="FEE2B5E4"/>
    <w:lvl w:ilvl="0" w:tplc="783048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7A567A2F"/>
    <w:multiLevelType w:val="hybridMultilevel"/>
    <w:tmpl w:val="6E32E06E"/>
    <w:lvl w:ilvl="0" w:tplc="78C8F956">
      <w:start w:val="6"/>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7D2966F2"/>
    <w:multiLevelType w:val="hybridMultilevel"/>
    <w:tmpl w:val="26E8F900"/>
    <w:lvl w:ilvl="0" w:tplc="88B6367E">
      <w:start w:val="7"/>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7D767E10"/>
    <w:multiLevelType w:val="hybridMultilevel"/>
    <w:tmpl w:val="3A40036E"/>
    <w:lvl w:ilvl="0" w:tplc="FAB0FDAC">
      <w:start w:val="1"/>
      <w:numFmt w:val="decimal"/>
      <w:lvlText w:val="%1."/>
      <w:lvlJc w:val="left"/>
      <w:pPr>
        <w:ind w:left="660" w:hanging="360"/>
      </w:p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0"/>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C0C"/>
    <w:rsid w:val="00004668"/>
    <w:rsid w:val="00040CCC"/>
    <w:rsid w:val="000443FB"/>
    <w:rsid w:val="00072E96"/>
    <w:rsid w:val="00073847"/>
    <w:rsid w:val="00082F43"/>
    <w:rsid w:val="00085647"/>
    <w:rsid w:val="000B15FB"/>
    <w:rsid w:val="000B2D90"/>
    <w:rsid w:val="000E0AF7"/>
    <w:rsid w:val="000E161D"/>
    <w:rsid w:val="000E6462"/>
    <w:rsid w:val="000E76BA"/>
    <w:rsid w:val="000F0787"/>
    <w:rsid w:val="00110539"/>
    <w:rsid w:val="00111BCF"/>
    <w:rsid w:val="00115F46"/>
    <w:rsid w:val="00122EFD"/>
    <w:rsid w:val="0012375E"/>
    <w:rsid w:val="00145A5B"/>
    <w:rsid w:val="00147F88"/>
    <w:rsid w:val="00153936"/>
    <w:rsid w:val="00171C69"/>
    <w:rsid w:val="001C3327"/>
    <w:rsid w:val="00201722"/>
    <w:rsid w:val="00207AF0"/>
    <w:rsid w:val="00210DA8"/>
    <w:rsid w:val="00221B9B"/>
    <w:rsid w:val="00221C6F"/>
    <w:rsid w:val="002405CF"/>
    <w:rsid w:val="00291358"/>
    <w:rsid w:val="002931B7"/>
    <w:rsid w:val="002C4200"/>
    <w:rsid w:val="00303C7B"/>
    <w:rsid w:val="003224CE"/>
    <w:rsid w:val="003375A7"/>
    <w:rsid w:val="00346AF1"/>
    <w:rsid w:val="00366972"/>
    <w:rsid w:val="00375865"/>
    <w:rsid w:val="003A1D7A"/>
    <w:rsid w:val="003B0627"/>
    <w:rsid w:val="003B4D63"/>
    <w:rsid w:val="003B7BDC"/>
    <w:rsid w:val="003B7E47"/>
    <w:rsid w:val="003D5D9B"/>
    <w:rsid w:val="003F192B"/>
    <w:rsid w:val="003F4164"/>
    <w:rsid w:val="003F59F0"/>
    <w:rsid w:val="00433633"/>
    <w:rsid w:val="004375B1"/>
    <w:rsid w:val="00451D52"/>
    <w:rsid w:val="00461113"/>
    <w:rsid w:val="00467F71"/>
    <w:rsid w:val="00476479"/>
    <w:rsid w:val="004A419A"/>
    <w:rsid w:val="004C0A80"/>
    <w:rsid w:val="004F138C"/>
    <w:rsid w:val="004F78CA"/>
    <w:rsid w:val="005021E1"/>
    <w:rsid w:val="005479F4"/>
    <w:rsid w:val="0055378A"/>
    <w:rsid w:val="00565BE3"/>
    <w:rsid w:val="00587041"/>
    <w:rsid w:val="00594B28"/>
    <w:rsid w:val="005B18D6"/>
    <w:rsid w:val="005B1E92"/>
    <w:rsid w:val="005B23A0"/>
    <w:rsid w:val="005B7542"/>
    <w:rsid w:val="005C6923"/>
    <w:rsid w:val="005F3EA3"/>
    <w:rsid w:val="00610186"/>
    <w:rsid w:val="00616FD1"/>
    <w:rsid w:val="00622F1D"/>
    <w:rsid w:val="0064149B"/>
    <w:rsid w:val="00641E28"/>
    <w:rsid w:val="006424AD"/>
    <w:rsid w:val="006519D1"/>
    <w:rsid w:val="006E0D29"/>
    <w:rsid w:val="006F1F36"/>
    <w:rsid w:val="00713C73"/>
    <w:rsid w:val="00721A4C"/>
    <w:rsid w:val="00756DC1"/>
    <w:rsid w:val="007772B5"/>
    <w:rsid w:val="007A05A8"/>
    <w:rsid w:val="007A6E7B"/>
    <w:rsid w:val="007B1190"/>
    <w:rsid w:val="007C306E"/>
    <w:rsid w:val="007C4FAD"/>
    <w:rsid w:val="007D7CD5"/>
    <w:rsid w:val="007E0B82"/>
    <w:rsid w:val="0080327A"/>
    <w:rsid w:val="00816A9F"/>
    <w:rsid w:val="00850700"/>
    <w:rsid w:val="008526DD"/>
    <w:rsid w:val="00853E06"/>
    <w:rsid w:val="00876956"/>
    <w:rsid w:val="00884BA7"/>
    <w:rsid w:val="00886E9D"/>
    <w:rsid w:val="008B2542"/>
    <w:rsid w:val="008B6238"/>
    <w:rsid w:val="008D3432"/>
    <w:rsid w:val="008D6208"/>
    <w:rsid w:val="00921CDD"/>
    <w:rsid w:val="00923FC2"/>
    <w:rsid w:val="0092652B"/>
    <w:rsid w:val="009630E5"/>
    <w:rsid w:val="009727A8"/>
    <w:rsid w:val="00981CB0"/>
    <w:rsid w:val="009B00F8"/>
    <w:rsid w:val="009B1E7D"/>
    <w:rsid w:val="009B5BF1"/>
    <w:rsid w:val="009C0CA0"/>
    <w:rsid w:val="009C7FAE"/>
    <w:rsid w:val="009D27B9"/>
    <w:rsid w:val="009E0CFB"/>
    <w:rsid w:val="009E34D0"/>
    <w:rsid w:val="00A06F13"/>
    <w:rsid w:val="00A275D1"/>
    <w:rsid w:val="00A407BC"/>
    <w:rsid w:val="00A56A20"/>
    <w:rsid w:val="00A62165"/>
    <w:rsid w:val="00A63C0C"/>
    <w:rsid w:val="00A73FED"/>
    <w:rsid w:val="00A75497"/>
    <w:rsid w:val="00A84643"/>
    <w:rsid w:val="00AB3E2D"/>
    <w:rsid w:val="00AF0B55"/>
    <w:rsid w:val="00AF1D14"/>
    <w:rsid w:val="00B26990"/>
    <w:rsid w:val="00B27972"/>
    <w:rsid w:val="00B91024"/>
    <w:rsid w:val="00BC1314"/>
    <w:rsid w:val="00BC3E70"/>
    <w:rsid w:val="00BC78F6"/>
    <w:rsid w:val="00C22D1D"/>
    <w:rsid w:val="00C42F46"/>
    <w:rsid w:val="00C96485"/>
    <w:rsid w:val="00C9691D"/>
    <w:rsid w:val="00CA116D"/>
    <w:rsid w:val="00CA7DED"/>
    <w:rsid w:val="00CB6C20"/>
    <w:rsid w:val="00CC7861"/>
    <w:rsid w:val="00CD6818"/>
    <w:rsid w:val="00CE6C3E"/>
    <w:rsid w:val="00CF263E"/>
    <w:rsid w:val="00D607A0"/>
    <w:rsid w:val="00D7182C"/>
    <w:rsid w:val="00DA5680"/>
    <w:rsid w:val="00E0415D"/>
    <w:rsid w:val="00E22FAC"/>
    <w:rsid w:val="00E321A0"/>
    <w:rsid w:val="00E34E47"/>
    <w:rsid w:val="00E407D7"/>
    <w:rsid w:val="00E4256A"/>
    <w:rsid w:val="00E701ED"/>
    <w:rsid w:val="00E84CA4"/>
    <w:rsid w:val="00EA468F"/>
    <w:rsid w:val="00EB6B27"/>
    <w:rsid w:val="00ED1442"/>
    <w:rsid w:val="00EF1AEB"/>
    <w:rsid w:val="00EF62D4"/>
    <w:rsid w:val="00F130BC"/>
    <w:rsid w:val="00F14063"/>
    <w:rsid w:val="00F37C5A"/>
    <w:rsid w:val="00F50486"/>
    <w:rsid w:val="00F53182"/>
    <w:rsid w:val="00F62631"/>
    <w:rsid w:val="00F82C9D"/>
    <w:rsid w:val="00F83734"/>
    <w:rsid w:val="00FB5EE8"/>
    <w:rsid w:val="00FC3075"/>
    <w:rsid w:val="00FE1059"/>
    <w:rsid w:val="00FE5DB5"/>
    <w:rsid w:val="00FF1EAB"/>
    <w:rsid w:val="00FF7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4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3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Komentarij">
    <w:name w:val="_Комментарий (tkKomentarij)"/>
    <w:basedOn w:val="a"/>
    <w:rsid w:val="00A63C0C"/>
    <w:pPr>
      <w:spacing w:after="60"/>
      <w:ind w:firstLine="567"/>
      <w:jc w:val="both"/>
    </w:pPr>
    <w:rPr>
      <w:rFonts w:ascii="Arial" w:eastAsia="Times New Roman" w:hAnsi="Arial" w:cs="Arial"/>
      <w:i/>
      <w:iCs/>
      <w:color w:val="006600"/>
      <w:sz w:val="20"/>
      <w:szCs w:val="20"/>
      <w:lang w:eastAsia="ru-RU"/>
    </w:rPr>
  </w:style>
  <w:style w:type="paragraph" w:customStyle="1" w:styleId="tkTekst">
    <w:name w:val="_Текст обычный (tkTekst)"/>
    <w:basedOn w:val="a"/>
    <w:rsid w:val="00A63C0C"/>
    <w:pPr>
      <w:spacing w:after="60"/>
      <w:ind w:firstLine="567"/>
      <w:jc w:val="both"/>
    </w:pPr>
    <w:rPr>
      <w:rFonts w:ascii="Arial" w:eastAsia="Times New Roman" w:hAnsi="Arial" w:cs="Arial"/>
      <w:sz w:val="20"/>
      <w:szCs w:val="20"/>
      <w:lang w:eastAsia="ru-RU"/>
    </w:rPr>
  </w:style>
  <w:style w:type="paragraph" w:styleId="a4">
    <w:name w:val="footer"/>
    <w:basedOn w:val="a"/>
    <w:link w:val="a5"/>
    <w:uiPriority w:val="99"/>
    <w:unhideWhenUsed/>
    <w:rsid w:val="00467F71"/>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5">
    <w:name w:val="Нижний колонтитул Знак"/>
    <w:basedOn w:val="a0"/>
    <w:link w:val="a4"/>
    <w:uiPriority w:val="99"/>
    <w:rsid w:val="00467F71"/>
    <w:rPr>
      <w:rFonts w:ascii="Times New Roman" w:eastAsia="Times New Roman" w:hAnsi="Times New Roman" w:cs="Times New Roman"/>
      <w:sz w:val="28"/>
      <w:szCs w:val="28"/>
      <w:lang w:eastAsia="ru-RU"/>
    </w:rPr>
  </w:style>
  <w:style w:type="paragraph" w:styleId="a6">
    <w:name w:val="No Spacing"/>
    <w:uiPriority w:val="1"/>
    <w:qFormat/>
    <w:rsid w:val="00F53182"/>
    <w:pPr>
      <w:spacing w:after="0" w:line="240" w:lineRule="auto"/>
    </w:pPr>
    <w:rPr>
      <w:rFonts w:eastAsiaTheme="minorEastAsia" w:cs="Times New Roman"/>
    </w:rPr>
  </w:style>
  <w:style w:type="paragraph" w:customStyle="1" w:styleId="tkNazvanie">
    <w:name w:val="_Название (tkNazvanie)"/>
    <w:basedOn w:val="a"/>
    <w:rsid w:val="007A6E7B"/>
    <w:pPr>
      <w:spacing w:before="400" w:after="400"/>
      <w:ind w:left="1134" w:right="1134"/>
      <w:jc w:val="center"/>
    </w:pPr>
    <w:rPr>
      <w:rFonts w:ascii="Arial" w:eastAsia="Times New Roman" w:hAnsi="Arial" w:cs="Arial"/>
      <w:b/>
      <w:bCs/>
      <w:sz w:val="24"/>
      <w:szCs w:val="24"/>
      <w:lang w:eastAsia="ru-RU"/>
    </w:rPr>
  </w:style>
  <w:style w:type="character" w:styleId="a7">
    <w:name w:val="Hyperlink"/>
    <w:basedOn w:val="a0"/>
    <w:uiPriority w:val="99"/>
    <w:semiHidden/>
    <w:unhideWhenUsed/>
    <w:rsid w:val="007A6E7B"/>
    <w:rPr>
      <w:color w:val="0000FF"/>
      <w:u w:val="single"/>
    </w:rPr>
  </w:style>
  <w:style w:type="paragraph" w:customStyle="1" w:styleId="tkZagolovok2">
    <w:name w:val="_Заголовок Раздел (tkZagolovok2)"/>
    <w:basedOn w:val="a"/>
    <w:rsid w:val="005021E1"/>
    <w:pPr>
      <w:spacing w:before="200"/>
      <w:ind w:left="1134" w:right="1134"/>
      <w:jc w:val="center"/>
    </w:pPr>
    <w:rPr>
      <w:rFonts w:ascii="Arial" w:eastAsia="Times New Roman" w:hAnsi="Arial" w:cs="Arial"/>
      <w:b/>
      <w:bCs/>
      <w:sz w:val="24"/>
      <w:szCs w:val="24"/>
      <w:lang w:eastAsia="ru-RU"/>
    </w:rPr>
  </w:style>
  <w:style w:type="paragraph" w:styleId="a8">
    <w:name w:val="List Paragraph"/>
    <w:aliases w:val="ПАРАГРАФ,List Paragraph (numbered (a)),List Paragraph1,WB Para,Akapit z listą BS,List Paragraph 1,NUMBERED PARAGRAPH,References,CPS,List_Paragraph,Multilevel para_II,Bullet List,FooterText,numbered,Списки,List Paragraph2,Bullet 1,Heading1,3"/>
    <w:basedOn w:val="a"/>
    <w:link w:val="a9"/>
    <w:uiPriority w:val="34"/>
    <w:qFormat/>
    <w:rsid w:val="00876956"/>
    <w:pPr>
      <w:ind w:left="720"/>
      <w:contextualSpacing/>
    </w:pPr>
  </w:style>
  <w:style w:type="paragraph" w:styleId="aa">
    <w:name w:val="Balloon Text"/>
    <w:basedOn w:val="a"/>
    <w:link w:val="ab"/>
    <w:uiPriority w:val="99"/>
    <w:semiHidden/>
    <w:unhideWhenUsed/>
    <w:rsid w:val="00B2699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26990"/>
    <w:rPr>
      <w:rFonts w:ascii="Tahoma" w:hAnsi="Tahoma" w:cs="Tahoma"/>
      <w:sz w:val="16"/>
      <w:szCs w:val="16"/>
    </w:rPr>
  </w:style>
  <w:style w:type="paragraph" w:customStyle="1" w:styleId="tkRedakcijaTekst">
    <w:name w:val="_В редакции текст (tkRedakcijaTekst)"/>
    <w:basedOn w:val="a"/>
    <w:rsid w:val="008B2542"/>
    <w:pPr>
      <w:spacing w:after="60"/>
      <w:ind w:firstLine="567"/>
      <w:jc w:val="both"/>
    </w:pPr>
    <w:rPr>
      <w:rFonts w:ascii="Arial" w:eastAsia="Times New Roman" w:hAnsi="Arial" w:cs="Arial"/>
      <w:i/>
      <w:iCs/>
      <w:sz w:val="20"/>
      <w:szCs w:val="20"/>
      <w:lang w:eastAsia="ru-RU"/>
    </w:rPr>
  </w:style>
  <w:style w:type="character" w:customStyle="1" w:styleId="a9">
    <w:name w:val="Абзац списка Знак"/>
    <w:aliases w:val="ПАРАГРАФ Знак,List Paragraph (numbered (a)) Знак,List Paragraph1 Знак,WB Para Знак,Akapit z listą BS Знак,List Paragraph 1 Знак,NUMBERED PARAGRAPH Знак,References Знак,CPS Знак,List_Paragraph Знак,Multilevel para_II Знак,numbered Знак"/>
    <w:link w:val="a8"/>
    <w:uiPriority w:val="34"/>
    <w:locked/>
    <w:rsid w:val="007C4FAD"/>
  </w:style>
  <w:style w:type="character" w:customStyle="1" w:styleId="2">
    <w:name w:val="Основной текст (2)_"/>
    <w:basedOn w:val="a0"/>
    <w:link w:val="20"/>
    <w:locked/>
    <w:rsid w:val="003A1D7A"/>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3A1D7A"/>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styleId="ac">
    <w:name w:val="Normal (Web)"/>
    <w:basedOn w:val="a"/>
    <w:uiPriority w:val="99"/>
    <w:semiHidden/>
    <w:unhideWhenUsed/>
    <w:rsid w:val="00641E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641E2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4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3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Komentarij">
    <w:name w:val="_Комментарий (tkKomentarij)"/>
    <w:basedOn w:val="a"/>
    <w:rsid w:val="00A63C0C"/>
    <w:pPr>
      <w:spacing w:after="60"/>
      <w:ind w:firstLine="567"/>
      <w:jc w:val="both"/>
    </w:pPr>
    <w:rPr>
      <w:rFonts w:ascii="Arial" w:eastAsia="Times New Roman" w:hAnsi="Arial" w:cs="Arial"/>
      <w:i/>
      <w:iCs/>
      <w:color w:val="006600"/>
      <w:sz w:val="20"/>
      <w:szCs w:val="20"/>
      <w:lang w:eastAsia="ru-RU"/>
    </w:rPr>
  </w:style>
  <w:style w:type="paragraph" w:customStyle="1" w:styleId="tkTekst">
    <w:name w:val="_Текст обычный (tkTekst)"/>
    <w:basedOn w:val="a"/>
    <w:rsid w:val="00A63C0C"/>
    <w:pPr>
      <w:spacing w:after="60"/>
      <w:ind w:firstLine="567"/>
      <w:jc w:val="both"/>
    </w:pPr>
    <w:rPr>
      <w:rFonts w:ascii="Arial" w:eastAsia="Times New Roman" w:hAnsi="Arial" w:cs="Arial"/>
      <w:sz w:val="20"/>
      <w:szCs w:val="20"/>
      <w:lang w:eastAsia="ru-RU"/>
    </w:rPr>
  </w:style>
  <w:style w:type="paragraph" w:styleId="a4">
    <w:name w:val="footer"/>
    <w:basedOn w:val="a"/>
    <w:link w:val="a5"/>
    <w:uiPriority w:val="99"/>
    <w:unhideWhenUsed/>
    <w:rsid w:val="00467F71"/>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5">
    <w:name w:val="Нижний колонтитул Знак"/>
    <w:basedOn w:val="a0"/>
    <w:link w:val="a4"/>
    <w:uiPriority w:val="99"/>
    <w:rsid w:val="00467F71"/>
    <w:rPr>
      <w:rFonts w:ascii="Times New Roman" w:eastAsia="Times New Roman" w:hAnsi="Times New Roman" w:cs="Times New Roman"/>
      <w:sz w:val="28"/>
      <w:szCs w:val="28"/>
      <w:lang w:eastAsia="ru-RU"/>
    </w:rPr>
  </w:style>
  <w:style w:type="paragraph" w:styleId="a6">
    <w:name w:val="No Spacing"/>
    <w:uiPriority w:val="1"/>
    <w:qFormat/>
    <w:rsid w:val="00F53182"/>
    <w:pPr>
      <w:spacing w:after="0" w:line="240" w:lineRule="auto"/>
    </w:pPr>
    <w:rPr>
      <w:rFonts w:eastAsiaTheme="minorEastAsia" w:cs="Times New Roman"/>
    </w:rPr>
  </w:style>
  <w:style w:type="paragraph" w:customStyle="1" w:styleId="tkNazvanie">
    <w:name w:val="_Название (tkNazvanie)"/>
    <w:basedOn w:val="a"/>
    <w:rsid w:val="007A6E7B"/>
    <w:pPr>
      <w:spacing w:before="400" w:after="400"/>
      <w:ind w:left="1134" w:right="1134"/>
      <w:jc w:val="center"/>
    </w:pPr>
    <w:rPr>
      <w:rFonts w:ascii="Arial" w:eastAsia="Times New Roman" w:hAnsi="Arial" w:cs="Arial"/>
      <w:b/>
      <w:bCs/>
      <w:sz w:val="24"/>
      <w:szCs w:val="24"/>
      <w:lang w:eastAsia="ru-RU"/>
    </w:rPr>
  </w:style>
  <w:style w:type="character" w:styleId="a7">
    <w:name w:val="Hyperlink"/>
    <w:basedOn w:val="a0"/>
    <w:uiPriority w:val="99"/>
    <w:semiHidden/>
    <w:unhideWhenUsed/>
    <w:rsid w:val="007A6E7B"/>
    <w:rPr>
      <w:color w:val="0000FF"/>
      <w:u w:val="single"/>
    </w:rPr>
  </w:style>
  <w:style w:type="paragraph" w:customStyle="1" w:styleId="tkZagolovok2">
    <w:name w:val="_Заголовок Раздел (tkZagolovok2)"/>
    <w:basedOn w:val="a"/>
    <w:rsid w:val="005021E1"/>
    <w:pPr>
      <w:spacing w:before="200"/>
      <w:ind w:left="1134" w:right="1134"/>
      <w:jc w:val="center"/>
    </w:pPr>
    <w:rPr>
      <w:rFonts w:ascii="Arial" w:eastAsia="Times New Roman" w:hAnsi="Arial" w:cs="Arial"/>
      <w:b/>
      <w:bCs/>
      <w:sz w:val="24"/>
      <w:szCs w:val="24"/>
      <w:lang w:eastAsia="ru-RU"/>
    </w:rPr>
  </w:style>
  <w:style w:type="paragraph" w:styleId="a8">
    <w:name w:val="List Paragraph"/>
    <w:aliases w:val="ПАРАГРАФ,List Paragraph (numbered (a)),List Paragraph1,WB Para,Akapit z listą BS,List Paragraph 1,NUMBERED PARAGRAPH,References,CPS,List_Paragraph,Multilevel para_II,Bullet List,FooterText,numbered,Списки,List Paragraph2,Bullet 1,Heading1,3"/>
    <w:basedOn w:val="a"/>
    <w:link w:val="a9"/>
    <w:uiPriority w:val="34"/>
    <w:qFormat/>
    <w:rsid w:val="00876956"/>
    <w:pPr>
      <w:ind w:left="720"/>
      <w:contextualSpacing/>
    </w:pPr>
  </w:style>
  <w:style w:type="paragraph" w:styleId="aa">
    <w:name w:val="Balloon Text"/>
    <w:basedOn w:val="a"/>
    <w:link w:val="ab"/>
    <w:uiPriority w:val="99"/>
    <w:semiHidden/>
    <w:unhideWhenUsed/>
    <w:rsid w:val="00B2699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26990"/>
    <w:rPr>
      <w:rFonts w:ascii="Tahoma" w:hAnsi="Tahoma" w:cs="Tahoma"/>
      <w:sz w:val="16"/>
      <w:szCs w:val="16"/>
    </w:rPr>
  </w:style>
  <w:style w:type="paragraph" w:customStyle="1" w:styleId="tkRedakcijaTekst">
    <w:name w:val="_В редакции текст (tkRedakcijaTekst)"/>
    <w:basedOn w:val="a"/>
    <w:rsid w:val="008B2542"/>
    <w:pPr>
      <w:spacing w:after="60"/>
      <w:ind w:firstLine="567"/>
      <w:jc w:val="both"/>
    </w:pPr>
    <w:rPr>
      <w:rFonts w:ascii="Arial" w:eastAsia="Times New Roman" w:hAnsi="Arial" w:cs="Arial"/>
      <w:i/>
      <w:iCs/>
      <w:sz w:val="20"/>
      <w:szCs w:val="20"/>
      <w:lang w:eastAsia="ru-RU"/>
    </w:rPr>
  </w:style>
  <w:style w:type="character" w:customStyle="1" w:styleId="a9">
    <w:name w:val="Абзац списка Знак"/>
    <w:aliases w:val="ПАРАГРАФ Знак,List Paragraph (numbered (a)) Знак,List Paragraph1 Знак,WB Para Знак,Akapit z listą BS Знак,List Paragraph 1 Знак,NUMBERED PARAGRAPH Знак,References Знак,CPS Знак,List_Paragraph Знак,Multilevel para_II Знак,numbered Знак"/>
    <w:link w:val="a8"/>
    <w:uiPriority w:val="34"/>
    <w:locked/>
    <w:rsid w:val="007C4FAD"/>
  </w:style>
  <w:style w:type="character" w:customStyle="1" w:styleId="2">
    <w:name w:val="Основной текст (2)_"/>
    <w:basedOn w:val="a0"/>
    <w:link w:val="20"/>
    <w:locked/>
    <w:rsid w:val="003A1D7A"/>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3A1D7A"/>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styleId="ac">
    <w:name w:val="Normal (Web)"/>
    <w:basedOn w:val="a"/>
    <w:uiPriority w:val="99"/>
    <w:semiHidden/>
    <w:unhideWhenUsed/>
    <w:rsid w:val="00641E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641E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41788">
      <w:bodyDiv w:val="1"/>
      <w:marLeft w:val="0"/>
      <w:marRight w:val="0"/>
      <w:marTop w:val="0"/>
      <w:marBottom w:val="0"/>
      <w:divBdr>
        <w:top w:val="none" w:sz="0" w:space="0" w:color="auto"/>
        <w:left w:val="none" w:sz="0" w:space="0" w:color="auto"/>
        <w:bottom w:val="none" w:sz="0" w:space="0" w:color="auto"/>
        <w:right w:val="none" w:sz="0" w:space="0" w:color="auto"/>
      </w:divBdr>
    </w:div>
    <w:div w:id="48967541">
      <w:bodyDiv w:val="1"/>
      <w:marLeft w:val="0"/>
      <w:marRight w:val="0"/>
      <w:marTop w:val="0"/>
      <w:marBottom w:val="0"/>
      <w:divBdr>
        <w:top w:val="none" w:sz="0" w:space="0" w:color="auto"/>
        <w:left w:val="none" w:sz="0" w:space="0" w:color="auto"/>
        <w:bottom w:val="none" w:sz="0" w:space="0" w:color="auto"/>
        <w:right w:val="none" w:sz="0" w:space="0" w:color="auto"/>
      </w:divBdr>
    </w:div>
    <w:div w:id="59641213">
      <w:bodyDiv w:val="1"/>
      <w:marLeft w:val="0"/>
      <w:marRight w:val="0"/>
      <w:marTop w:val="0"/>
      <w:marBottom w:val="0"/>
      <w:divBdr>
        <w:top w:val="none" w:sz="0" w:space="0" w:color="auto"/>
        <w:left w:val="none" w:sz="0" w:space="0" w:color="auto"/>
        <w:bottom w:val="none" w:sz="0" w:space="0" w:color="auto"/>
        <w:right w:val="none" w:sz="0" w:space="0" w:color="auto"/>
      </w:divBdr>
    </w:div>
    <w:div w:id="60757569">
      <w:bodyDiv w:val="1"/>
      <w:marLeft w:val="0"/>
      <w:marRight w:val="0"/>
      <w:marTop w:val="0"/>
      <w:marBottom w:val="0"/>
      <w:divBdr>
        <w:top w:val="none" w:sz="0" w:space="0" w:color="auto"/>
        <w:left w:val="none" w:sz="0" w:space="0" w:color="auto"/>
        <w:bottom w:val="none" w:sz="0" w:space="0" w:color="auto"/>
        <w:right w:val="none" w:sz="0" w:space="0" w:color="auto"/>
      </w:divBdr>
    </w:div>
    <w:div w:id="70855063">
      <w:bodyDiv w:val="1"/>
      <w:marLeft w:val="0"/>
      <w:marRight w:val="0"/>
      <w:marTop w:val="0"/>
      <w:marBottom w:val="0"/>
      <w:divBdr>
        <w:top w:val="none" w:sz="0" w:space="0" w:color="auto"/>
        <w:left w:val="none" w:sz="0" w:space="0" w:color="auto"/>
        <w:bottom w:val="none" w:sz="0" w:space="0" w:color="auto"/>
        <w:right w:val="none" w:sz="0" w:space="0" w:color="auto"/>
      </w:divBdr>
    </w:div>
    <w:div w:id="76951127">
      <w:bodyDiv w:val="1"/>
      <w:marLeft w:val="0"/>
      <w:marRight w:val="0"/>
      <w:marTop w:val="0"/>
      <w:marBottom w:val="0"/>
      <w:divBdr>
        <w:top w:val="none" w:sz="0" w:space="0" w:color="auto"/>
        <w:left w:val="none" w:sz="0" w:space="0" w:color="auto"/>
        <w:bottom w:val="none" w:sz="0" w:space="0" w:color="auto"/>
        <w:right w:val="none" w:sz="0" w:space="0" w:color="auto"/>
      </w:divBdr>
    </w:div>
    <w:div w:id="140003387">
      <w:bodyDiv w:val="1"/>
      <w:marLeft w:val="0"/>
      <w:marRight w:val="0"/>
      <w:marTop w:val="0"/>
      <w:marBottom w:val="0"/>
      <w:divBdr>
        <w:top w:val="none" w:sz="0" w:space="0" w:color="auto"/>
        <w:left w:val="none" w:sz="0" w:space="0" w:color="auto"/>
        <w:bottom w:val="none" w:sz="0" w:space="0" w:color="auto"/>
        <w:right w:val="none" w:sz="0" w:space="0" w:color="auto"/>
      </w:divBdr>
    </w:div>
    <w:div w:id="145324485">
      <w:bodyDiv w:val="1"/>
      <w:marLeft w:val="0"/>
      <w:marRight w:val="0"/>
      <w:marTop w:val="0"/>
      <w:marBottom w:val="0"/>
      <w:divBdr>
        <w:top w:val="none" w:sz="0" w:space="0" w:color="auto"/>
        <w:left w:val="none" w:sz="0" w:space="0" w:color="auto"/>
        <w:bottom w:val="none" w:sz="0" w:space="0" w:color="auto"/>
        <w:right w:val="none" w:sz="0" w:space="0" w:color="auto"/>
      </w:divBdr>
    </w:div>
    <w:div w:id="148789404">
      <w:bodyDiv w:val="1"/>
      <w:marLeft w:val="0"/>
      <w:marRight w:val="0"/>
      <w:marTop w:val="0"/>
      <w:marBottom w:val="0"/>
      <w:divBdr>
        <w:top w:val="none" w:sz="0" w:space="0" w:color="auto"/>
        <w:left w:val="none" w:sz="0" w:space="0" w:color="auto"/>
        <w:bottom w:val="none" w:sz="0" w:space="0" w:color="auto"/>
        <w:right w:val="none" w:sz="0" w:space="0" w:color="auto"/>
      </w:divBdr>
    </w:div>
    <w:div w:id="154029309">
      <w:bodyDiv w:val="1"/>
      <w:marLeft w:val="0"/>
      <w:marRight w:val="0"/>
      <w:marTop w:val="0"/>
      <w:marBottom w:val="0"/>
      <w:divBdr>
        <w:top w:val="none" w:sz="0" w:space="0" w:color="auto"/>
        <w:left w:val="none" w:sz="0" w:space="0" w:color="auto"/>
        <w:bottom w:val="none" w:sz="0" w:space="0" w:color="auto"/>
        <w:right w:val="none" w:sz="0" w:space="0" w:color="auto"/>
      </w:divBdr>
    </w:div>
    <w:div w:id="207881405">
      <w:bodyDiv w:val="1"/>
      <w:marLeft w:val="0"/>
      <w:marRight w:val="0"/>
      <w:marTop w:val="0"/>
      <w:marBottom w:val="0"/>
      <w:divBdr>
        <w:top w:val="none" w:sz="0" w:space="0" w:color="auto"/>
        <w:left w:val="none" w:sz="0" w:space="0" w:color="auto"/>
        <w:bottom w:val="none" w:sz="0" w:space="0" w:color="auto"/>
        <w:right w:val="none" w:sz="0" w:space="0" w:color="auto"/>
      </w:divBdr>
    </w:div>
    <w:div w:id="213926580">
      <w:bodyDiv w:val="1"/>
      <w:marLeft w:val="0"/>
      <w:marRight w:val="0"/>
      <w:marTop w:val="0"/>
      <w:marBottom w:val="0"/>
      <w:divBdr>
        <w:top w:val="none" w:sz="0" w:space="0" w:color="auto"/>
        <w:left w:val="none" w:sz="0" w:space="0" w:color="auto"/>
        <w:bottom w:val="none" w:sz="0" w:space="0" w:color="auto"/>
        <w:right w:val="none" w:sz="0" w:space="0" w:color="auto"/>
      </w:divBdr>
    </w:div>
    <w:div w:id="225846847">
      <w:bodyDiv w:val="1"/>
      <w:marLeft w:val="0"/>
      <w:marRight w:val="0"/>
      <w:marTop w:val="0"/>
      <w:marBottom w:val="0"/>
      <w:divBdr>
        <w:top w:val="none" w:sz="0" w:space="0" w:color="auto"/>
        <w:left w:val="none" w:sz="0" w:space="0" w:color="auto"/>
        <w:bottom w:val="none" w:sz="0" w:space="0" w:color="auto"/>
        <w:right w:val="none" w:sz="0" w:space="0" w:color="auto"/>
      </w:divBdr>
    </w:div>
    <w:div w:id="245893129">
      <w:bodyDiv w:val="1"/>
      <w:marLeft w:val="0"/>
      <w:marRight w:val="0"/>
      <w:marTop w:val="0"/>
      <w:marBottom w:val="0"/>
      <w:divBdr>
        <w:top w:val="none" w:sz="0" w:space="0" w:color="auto"/>
        <w:left w:val="none" w:sz="0" w:space="0" w:color="auto"/>
        <w:bottom w:val="none" w:sz="0" w:space="0" w:color="auto"/>
        <w:right w:val="none" w:sz="0" w:space="0" w:color="auto"/>
      </w:divBdr>
    </w:div>
    <w:div w:id="249970507">
      <w:bodyDiv w:val="1"/>
      <w:marLeft w:val="0"/>
      <w:marRight w:val="0"/>
      <w:marTop w:val="0"/>
      <w:marBottom w:val="0"/>
      <w:divBdr>
        <w:top w:val="none" w:sz="0" w:space="0" w:color="auto"/>
        <w:left w:val="none" w:sz="0" w:space="0" w:color="auto"/>
        <w:bottom w:val="none" w:sz="0" w:space="0" w:color="auto"/>
        <w:right w:val="none" w:sz="0" w:space="0" w:color="auto"/>
      </w:divBdr>
    </w:div>
    <w:div w:id="347635119">
      <w:bodyDiv w:val="1"/>
      <w:marLeft w:val="0"/>
      <w:marRight w:val="0"/>
      <w:marTop w:val="0"/>
      <w:marBottom w:val="0"/>
      <w:divBdr>
        <w:top w:val="none" w:sz="0" w:space="0" w:color="auto"/>
        <w:left w:val="none" w:sz="0" w:space="0" w:color="auto"/>
        <w:bottom w:val="none" w:sz="0" w:space="0" w:color="auto"/>
        <w:right w:val="none" w:sz="0" w:space="0" w:color="auto"/>
      </w:divBdr>
    </w:div>
    <w:div w:id="424110985">
      <w:bodyDiv w:val="1"/>
      <w:marLeft w:val="0"/>
      <w:marRight w:val="0"/>
      <w:marTop w:val="0"/>
      <w:marBottom w:val="0"/>
      <w:divBdr>
        <w:top w:val="none" w:sz="0" w:space="0" w:color="auto"/>
        <w:left w:val="none" w:sz="0" w:space="0" w:color="auto"/>
        <w:bottom w:val="none" w:sz="0" w:space="0" w:color="auto"/>
        <w:right w:val="none" w:sz="0" w:space="0" w:color="auto"/>
      </w:divBdr>
    </w:div>
    <w:div w:id="463501043">
      <w:bodyDiv w:val="1"/>
      <w:marLeft w:val="0"/>
      <w:marRight w:val="0"/>
      <w:marTop w:val="0"/>
      <w:marBottom w:val="0"/>
      <w:divBdr>
        <w:top w:val="none" w:sz="0" w:space="0" w:color="auto"/>
        <w:left w:val="none" w:sz="0" w:space="0" w:color="auto"/>
        <w:bottom w:val="none" w:sz="0" w:space="0" w:color="auto"/>
        <w:right w:val="none" w:sz="0" w:space="0" w:color="auto"/>
      </w:divBdr>
    </w:div>
    <w:div w:id="524028807">
      <w:bodyDiv w:val="1"/>
      <w:marLeft w:val="0"/>
      <w:marRight w:val="0"/>
      <w:marTop w:val="0"/>
      <w:marBottom w:val="0"/>
      <w:divBdr>
        <w:top w:val="none" w:sz="0" w:space="0" w:color="auto"/>
        <w:left w:val="none" w:sz="0" w:space="0" w:color="auto"/>
        <w:bottom w:val="none" w:sz="0" w:space="0" w:color="auto"/>
        <w:right w:val="none" w:sz="0" w:space="0" w:color="auto"/>
      </w:divBdr>
    </w:div>
    <w:div w:id="658850486">
      <w:bodyDiv w:val="1"/>
      <w:marLeft w:val="0"/>
      <w:marRight w:val="0"/>
      <w:marTop w:val="0"/>
      <w:marBottom w:val="0"/>
      <w:divBdr>
        <w:top w:val="none" w:sz="0" w:space="0" w:color="auto"/>
        <w:left w:val="none" w:sz="0" w:space="0" w:color="auto"/>
        <w:bottom w:val="none" w:sz="0" w:space="0" w:color="auto"/>
        <w:right w:val="none" w:sz="0" w:space="0" w:color="auto"/>
      </w:divBdr>
    </w:div>
    <w:div w:id="670449405">
      <w:bodyDiv w:val="1"/>
      <w:marLeft w:val="0"/>
      <w:marRight w:val="0"/>
      <w:marTop w:val="0"/>
      <w:marBottom w:val="0"/>
      <w:divBdr>
        <w:top w:val="none" w:sz="0" w:space="0" w:color="auto"/>
        <w:left w:val="none" w:sz="0" w:space="0" w:color="auto"/>
        <w:bottom w:val="none" w:sz="0" w:space="0" w:color="auto"/>
        <w:right w:val="none" w:sz="0" w:space="0" w:color="auto"/>
      </w:divBdr>
    </w:div>
    <w:div w:id="736711665">
      <w:bodyDiv w:val="1"/>
      <w:marLeft w:val="0"/>
      <w:marRight w:val="0"/>
      <w:marTop w:val="0"/>
      <w:marBottom w:val="0"/>
      <w:divBdr>
        <w:top w:val="none" w:sz="0" w:space="0" w:color="auto"/>
        <w:left w:val="none" w:sz="0" w:space="0" w:color="auto"/>
        <w:bottom w:val="none" w:sz="0" w:space="0" w:color="auto"/>
        <w:right w:val="none" w:sz="0" w:space="0" w:color="auto"/>
      </w:divBdr>
    </w:div>
    <w:div w:id="772214382">
      <w:bodyDiv w:val="1"/>
      <w:marLeft w:val="0"/>
      <w:marRight w:val="0"/>
      <w:marTop w:val="0"/>
      <w:marBottom w:val="0"/>
      <w:divBdr>
        <w:top w:val="none" w:sz="0" w:space="0" w:color="auto"/>
        <w:left w:val="none" w:sz="0" w:space="0" w:color="auto"/>
        <w:bottom w:val="none" w:sz="0" w:space="0" w:color="auto"/>
        <w:right w:val="none" w:sz="0" w:space="0" w:color="auto"/>
      </w:divBdr>
    </w:div>
    <w:div w:id="819688350">
      <w:bodyDiv w:val="1"/>
      <w:marLeft w:val="0"/>
      <w:marRight w:val="0"/>
      <w:marTop w:val="0"/>
      <w:marBottom w:val="0"/>
      <w:divBdr>
        <w:top w:val="none" w:sz="0" w:space="0" w:color="auto"/>
        <w:left w:val="none" w:sz="0" w:space="0" w:color="auto"/>
        <w:bottom w:val="none" w:sz="0" w:space="0" w:color="auto"/>
        <w:right w:val="none" w:sz="0" w:space="0" w:color="auto"/>
      </w:divBdr>
    </w:div>
    <w:div w:id="890339014">
      <w:bodyDiv w:val="1"/>
      <w:marLeft w:val="0"/>
      <w:marRight w:val="0"/>
      <w:marTop w:val="0"/>
      <w:marBottom w:val="0"/>
      <w:divBdr>
        <w:top w:val="none" w:sz="0" w:space="0" w:color="auto"/>
        <w:left w:val="none" w:sz="0" w:space="0" w:color="auto"/>
        <w:bottom w:val="none" w:sz="0" w:space="0" w:color="auto"/>
        <w:right w:val="none" w:sz="0" w:space="0" w:color="auto"/>
      </w:divBdr>
    </w:div>
    <w:div w:id="916748391">
      <w:bodyDiv w:val="1"/>
      <w:marLeft w:val="0"/>
      <w:marRight w:val="0"/>
      <w:marTop w:val="0"/>
      <w:marBottom w:val="0"/>
      <w:divBdr>
        <w:top w:val="none" w:sz="0" w:space="0" w:color="auto"/>
        <w:left w:val="none" w:sz="0" w:space="0" w:color="auto"/>
        <w:bottom w:val="none" w:sz="0" w:space="0" w:color="auto"/>
        <w:right w:val="none" w:sz="0" w:space="0" w:color="auto"/>
      </w:divBdr>
    </w:div>
    <w:div w:id="942348231">
      <w:bodyDiv w:val="1"/>
      <w:marLeft w:val="0"/>
      <w:marRight w:val="0"/>
      <w:marTop w:val="0"/>
      <w:marBottom w:val="0"/>
      <w:divBdr>
        <w:top w:val="none" w:sz="0" w:space="0" w:color="auto"/>
        <w:left w:val="none" w:sz="0" w:space="0" w:color="auto"/>
        <w:bottom w:val="none" w:sz="0" w:space="0" w:color="auto"/>
        <w:right w:val="none" w:sz="0" w:space="0" w:color="auto"/>
      </w:divBdr>
    </w:div>
    <w:div w:id="948204075">
      <w:bodyDiv w:val="1"/>
      <w:marLeft w:val="0"/>
      <w:marRight w:val="0"/>
      <w:marTop w:val="0"/>
      <w:marBottom w:val="0"/>
      <w:divBdr>
        <w:top w:val="none" w:sz="0" w:space="0" w:color="auto"/>
        <w:left w:val="none" w:sz="0" w:space="0" w:color="auto"/>
        <w:bottom w:val="none" w:sz="0" w:space="0" w:color="auto"/>
        <w:right w:val="none" w:sz="0" w:space="0" w:color="auto"/>
      </w:divBdr>
    </w:div>
    <w:div w:id="966350428">
      <w:bodyDiv w:val="1"/>
      <w:marLeft w:val="0"/>
      <w:marRight w:val="0"/>
      <w:marTop w:val="0"/>
      <w:marBottom w:val="0"/>
      <w:divBdr>
        <w:top w:val="none" w:sz="0" w:space="0" w:color="auto"/>
        <w:left w:val="none" w:sz="0" w:space="0" w:color="auto"/>
        <w:bottom w:val="none" w:sz="0" w:space="0" w:color="auto"/>
        <w:right w:val="none" w:sz="0" w:space="0" w:color="auto"/>
      </w:divBdr>
    </w:div>
    <w:div w:id="1047144161">
      <w:bodyDiv w:val="1"/>
      <w:marLeft w:val="0"/>
      <w:marRight w:val="0"/>
      <w:marTop w:val="0"/>
      <w:marBottom w:val="0"/>
      <w:divBdr>
        <w:top w:val="none" w:sz="0" w:space="0" w:color="auto"/>
        <w:left w:val="none" w:sz="0" w:space="0" w:color="auto"/>
        <w:bottom w:val="none" w:sz="0" w:space="0" w:color="auto"/>
        <w:right w:val="none" w:sz="0" w:space="0" w:color="auto"/>
      </w:divBdr>
    </w:div>
    <w:div w:id="1115949475">
      <w:bodyDiv w:val="1"/>
      <w:marLeft w:val="0"/>
      <w:marRight w:val="0"/>
      <w:marTop w:val="0"/>
      <w:marBottom w:val="0"/>
      <w:divBdr>
        <w:top w:val="none" w:sz="0" w:space="0" w:color="auto"/>
        <w:left w:val="none" w:sz="0" w:space="0" w:color="auto"/>
        <w:bottom w:val="none" w:sz="0" w:space="0" w:color="auto"/>
        <w:right w:val="none" w:sz="0" w:space="0" w:color="auto"/>
      </w:divBdr>
    </w:div>
    <w:div w:id="1118376096">
      <w:bodyDiv w:val="1"/>
      <w:marLeft w:val="0"/>
      <w:marRight w:val="0"/>
      <w:marTop w:val="0"/>
      <w:marBottom w:val="0"/>
      <w:divBdr>
        <w:top w:val="none" w:sz="0" w:space="0" w:color="auto"/>
        <w:left w:val="none" w:sz="0" w:space="0" w:color="auto"/>
        <w:bottom w:val="none" w:sz="0" w:space="0" w:color="auto"/>
        <w:right w:val="none" w:sz="0" w:space="0" w:color="auto"/>
      </w:divBdr>
    </w:div>
    <w:div w:id="1130709294">
      <w:bodyDiv w:val="1"/>
      <w:marLeft w:val="0"/>
      <w:marRight w:val="0"/>
      <w:marTop w:val="0"/>
      <w:marBottom w:val="0"/>
      <w:divBdr>
        <w:top w:val="none" w:sz="0" w:space="0" w:color="auto"/>
        <w:left w:val="none" w:sz="0" w:space="0" w:color="auto"/>
        <w:bottom w:val="none" w:sz="0" w:space="0" w:color="auto"/>
        <w:right w:val="none" w:sz="0" w:space="0" w:color="auto"/>
      </w:divBdr>
    </w:div>
    <w:div w:id="1148011150">
      <w:bodyDiv w:val="1"/>
      <w:marLeft w:val="0"/>
      <w:marRight w:val="0"/>
      <w:marTop w:val="0"/>
      <w:marBottom w:val="0"/>
      <w:divBdr>
        <w:top w:val="none" w:sz="0" w:space="0" w:color="auto"/>
        <w:left w:val="none" w:sz="0" w:space="0" w:color="auto"/>
        <w:bottom w:val="none" w:sz="0" w:space="0" w:color="auto"/>
        <w:right w:val="none" w:sz="0" w:space="0" w:color="auto"/>
      </w:divBdr>
    </w:div>
    <w:div w:id="1164709534">
      <w:bodyDiv w:val="1"/>
      <w:marLeft w:val="0"/>
      <w:marRight w:val="0"/>
      <w:marTop w:val="0"/>
      <w:marBottom w:val="0"/>
      <w:divBdr>
        <w:top w:val="none" w:sz="0" w:space="0" w:color="auto"/>
        <w:left w:val="none" w:sz="0" w:space="0" w:color="auto"/>
        <w:bottom w:val="none" w:sz="0" w:space="0" w:color="auto"/>
        <w:right w:val="none" w:sz="0" w:space="0" w:color="auto"/>
      </w:divBdr>
    </w:div>
    <w:div w:id="1191187312">
      <w:bodyDiv w:val="1"/>
      <w:marLeft w:val="0"/>
      <w:marRight w:val="0"/>
      <w:marTop w:val="0"/>
      <w:marBottom w:val="0"/>
      <w:divBdr>
        <w:top w:val="none" w:sz="0" w:space="0" w:color="auto"/>
        <w:left w:val="none" w:sz="0" w:space="0" w:color="auto"/>
        <w:bottom w:val="none" w:sz="0" w:space="0" w:color="auto"/>
        <w:right w:val="none" w:sz="0" w:space="0" w:color="auto"/>
      </w:divBdr>
    </w:div>
    <w:div w:id="1224025982">
      <w:bodyDiv w:val="1"/>
      <w:marLeft w:val="0"/>
      <w:marRight w:val="0"/>
      <w:marTop w:val="0"/>
      <w:marBottom w:val="0"/>
      <w:divBdr>
        <w:top w:val="none" w:sz="0" w:space="0" w:color="auto"/>
        <w:left w:val="none" w:sz="0" w:space="0" w:color="auto"/>
        <w:bottom w:val="none" w:sz="0" w:space="0" w:color="auto"/>
        <w:right w:val="none" w:sz="0" w:space="0" w:color="auto"/>
      </w:divBdr>
    </w:div>
    <w:div w:id="1279675692">
      <w:bodyDiv w:val="1"/>
      <w:marLeft w:val="0"/>
      <w:marRight w:val="0"/>
      <w:marTop w:val="0"/>
      <w:marBottom w:val="0"/>
      <w:divBdr>
        <w:top w:val="none" w:sz="0" w:space="0" w:color="auto"/>
        <w:left w:val="none" w:sz="0" w:space="0" w:color="auto"/>
        <w:bottom w:val="none" w:sz="0" w:space="0" w:color="auto"/>
        <w:right w:val="none" w:sz="0" w:space="0" w:color="auto"/>
      </w:divBdr>
    </w:div>
    <w:div w:id="1339498986">
      <w:bodyDiv w:val="1"/>
      <w:marLeft w:val="0"/>
      <w:marRight w:val="0"/>
      <w:marTop w:val="0"/>
      <w:marBottom w:val="0"/>
      <w:divBdr>
        <w:top w:val="none" w:sz="0" w:space="0" w:color="auto"/>
        <w:left w:val="none" w:sz="0" w:space="0" w:color="auto"/>
        <w:bottom w:val="none" w:sz="0" w:space="0" w:color="auto"/>
        <w:right w:val="none" w:sz="0" w:space="0" w:color="auto"/>
      </w:divBdr>
    </w:div>
    <w:div w:id="1390610920">
      <w:bodyDiv w:val="1"/>
      <w:marLeft w:val="0"/>
      <w:marRight w:val="0"/>
      <w:marTop w:val="0"/>
      <w:marBottom w:val="0"/>
      <w:divBdr>
        <w:top w:val="none" w:sz="0" w:space="0" w:color="auto"/>
        <w:left w:val="none" w:sz="0" w:space="0" w:color="auto"/>
        <w:bottom w:val="none" w:sz="0" w:space="0" w:color="auto"/>
        <w:right w:val="none" w:sz="0" w:space="0" w:color="auto"/>
      </w:divBdr>
    </w:div>
    <w:div w:id="1460220947">
      <w:bodyDiv w:val="1"/>
      <w:marLeft w:val="0"/>
      <w:marRight w:val="0"/>
      <w:marTop w:val="0"/>
      <w:marBottom w:val="0"/>
      <w:divBdr>
        <w:top w:val="none" w:sz="0" w:space="0" w:color="auto"/>
        <w:left w:val="none" w:sz="0" w:space="0" w:color="auto"/>
        <w:bottom w:val="none" w:sz="0" w:space="0" w:color="auto"/>
        <w:right w:val="none" w:sz="0" w:space="0" w:color="auto"/>
      </w:divBdr>
    </w:div>
    <w:div w:id="1462848720">
      <w:bodyDiv w:val="1"/>
      <w:marLeft w:val="0"/>
      <w:marRight w:val="0"/>
      <w:marTop w:val="0"/>
      <w:marBottom w:val="0"/>
      <w:divBdr>
        <w:top w:val="none" w:sz="0" w:space="0" w:color="auto"/>
        <w:left w:val="none" w:sz="0" w:space="0" w:color="auto"/>
        <w:bottom w:val="none" w:sz="0" w:space="0" w:color="auto"/>
        <w:right w:val="none" w:sz="0" w:space="0" w:color="auto"/>
      </w:divBdr>
    </w:div>
    <w:div w:id="1549104881">
      <w:bodyDiv w:val="1"/>
      <w:marLeft w:val="0"/>
      <w:marRight w:val="0"/>
      <w:marTop w:val="0"/>
      <w:marBottom w:val="0"/>
      <w:divBdr>
        <w:top w:val="none" w:sz="0" w:space="0" w:color="auto"/>
        <w:left w:val="none" w:sz="0" w:space="0" w:color="auto"/>
        <w:bottom w:val="none" w:sz="0" w:space="0" w:color="auto"/>
        <w:right w:val="none" w:sz="0" w:space="0" w:color="auto"/>
      </w:divBdr>
    </w:div>
    <w:div w:id="1558590961">
      <w:bodyDiv w:val="1"/>
      <w:marLeft w:val="0"/>
      <w:marRight w:val="0"/>
      <w:marTop w:val="0"/>
      <w:marBottom w:val="0"/>
      <w:divBdr>
        <w:top w:val="none" w:sz="0" w:space="0" w:color="auto"/>
        <w:left w:val="none" w:sz="0" w:space="0" w:color="auto"/>
        <w:bottom w:val="none" w:sz="0" w:space="0" w:color="auto"/>
        <w:right w:val="none" w:sz="0" w:space="0" w:color="auto"/>
      </w:divBdr>
    </w:div>
    <w:div w:id="1572420192">
      <w:bodyDiv w:val="1"/>
      <w:marLeft w:val="0"/>
      <w:marRight w:val="0"/>
      <w:marTop w:val="0"/>
      <w:marBottom w:val="0"/>
      <w:divBdr>
        <w:top w:val="none" w:sz="0" w:space="0" w:color="auto"/>
        <w:left w:val="none" w:sz="0" w:space="0" w:color="auto"/>
        <w:bottom w:val="none" w:sz="0" w:space="0" w:color="auto"/>
        <w:right w:val="none" w:sz="0" w:space="0" w:color="auto"/>
      </w:divBdr>
    </w:div>
    <w:div w:id="1580669814">
      <w:bodyDiv w:val="1"/>
      <w:marLeft w:val="0"/>
      <w:marRight w:val="0"/>
      <w:marTop w:val="0"/>
      <w:marBottom w:val="0"/>
      <w:divBdr>
        <w:top w:val="none" w:sz="0" w:space="0" w:color="auto"/>
        <w:left w:val="none" w:sz="0" w:space="0" w:color="auto"/>
        <w:bottom w:val="none" w:sz="0" w:space="0" w:color="auto"/>
        <w:right w:val="none" w:sz="0" w:space="0" w:color="auto"/>
      </w:divBdr>
    </w:div>
    <w:div w:id="1630016875">
      <w:bodyDiv w:val="1"/>
      <w:marLeft w:val="0"/>
      <w:marRight w:val="0"/>
      <w:marTop w:val="0"/>
      <w:marBottom w:val="0"/>
      <w:divBdr>
        <w:top w:val="none" w:sz="0" w:space="0" w:color="auto"/>
        <w:left w:val="none" w:sz="0" w:space="0" w:color="auto"/>
        <w:bottom w:val="none" w:sz="0" w:space="0" w:color="auto"/>
        <w:right w:val="none" w:sz="0" w:space="0" w:color="auto"/>
      </w:divBdr>
    </w:div>
    <w:div w:id="1659648222">
      <w:bodyDiv w:val="1"/>
      <w:marLeft w:val="0"/>
      <w:marRight w:val="0"/>
      <w:marTop w:val="0"/>
      <w:marBottom w:val="0"/>
      <w:divBdr>
        <w:top w:val="none" w:sz="0" w:space="0" w:color="auto"/>
        <w:left w:val="none" w:sz="0" w:space="0" w:color="auto"/>
        <w:bottom w:val="none" w:sz="0" w:space="0" w:color="auto"/>
        <w:right w:val="none" w:sz="0" w:space="0" w:color="auto"/>
      </w:divBdr>
    </w:div>
    <w:div w:id="1701127127">
      <w:bodyDiv w:val="1"/>
      <w:marLeft w:val="0"/>
      <w:marRight w:val="0"/>
      <w:marTop w:val="0"/>
      <w:marBottom w:val="0"/>
      <w:divBdr>
        <w:top w:val="none" w:sz="0" w:space="0" w:color="auto"/>
        <w:left w:val="none" w:sz="0" w:space="0" w:color="auto"/>
        <w:bottom w:val="none" w:sz="0" w:space="0" w:color="auto"/>
        <w:right w:val="none" w:sz="0" w:space="0" w:color="auto"/>
      </w:divBdr>
    </w:div>
    <w:div w:id="1740709833">
      <w:bodyDiv w:val="1"/>
      <w:marLeft w:val="0"/>
      <w:marRight w:val="0"/>
      <w:marTop w:val="0"/>
      <w:marBottom w:val="0"/>
      <w:divBdr>
        <w:top w:val="none" w:sz="0" w:space="0" w:color="auto"/>
        <w:left w:val="none" w:sz="0" w:space="0" w:color="auto"/>
        <w:bottom w:val="none" w:sz="0" w:space="0" w:color="auto"/>
        <w:right w:val="none" w:sz="0" w:space="0" w:color="auto"/>
      </w:divBdr>
    </w:div>
    <w:div w:id="1779565978">
      <w:bodyDiv w:val="1"/>
      <w:marLeft w:val="0"/>
      <w:marRight w:val="0"/>
      <w:marTop w:val="0"/>
      <w:marBottom w:val="0"/>
      <w:divBdr>
        <w:top w:val="none" w:sz="0" w:space="0" w:color="auto"/>
        <w:left w:val="none" w:sz="0" w:space="0" w:color="auto"/>
        <w:bottom w:val="none" w:sz="0" w:space="0" w:color="auto"/>
        <w:right w:val="none" w:sz="0" w:space="0" w:color="auto"/>
      </w:divBdr>
    </w:div>
    <w:div w:id="1792432480">
      <w:bodyDiv w:val="1"/>
      <w:marLeft w:val="0"/>
      <w:marRight w:val="0"/>
      <w:marTop w:val="0"/>
      <w:marBottom w:val="0"/>
      <w:divBdr>
        <w:top w:val="none" w:sz="0" w:space="0" w:color="auto"/>
        <w:left w:val="none" w:sz="0" w:space="0" w:color="auto"/>
        <w:bottom w:val="none" w:sz="0" w:space="0" w:color="auto"/>
        <w:right w:val="none" w:sz="0" w:space="0" w:color="auto"/>
      </w:divBdr>
    </w:div>
    <w:div w:id="1822650677">
      <w:bodyDiv w:val="1"/>
      <w:marLeft w:val="0"/>
      <w:marRight w:val="0"/>
      <w:marTop w:val="0"/>
      <w:marBottom w:val="0"/>
      <w:divBdr>
        <w:top w:val="none" w:sz="0" w:space="0" w:color="auto"/>
        <w:left w:val="none" w:sz="0" w:space="0" w:color="auto"/>
        <w:bottom w:val="none" w:sz="0" w:space="0" w:color="auto"/>
        <w:right w:val="none" w:sz="0" w:space="0" w:color="auto"/>
      </w:divBdr>
    </w:div>
    <w:div w:id="1871141394">
      <w:bodyDiv w:val="1"/>
      <w:marLeft w:val="0"/>
      <w:marRight w:val="0"/>
      <w:marTop w:val="0"/>
      <w:marBottom w:val="0"/>
      <w:divBdr>
        <w:top w:val="none" w:sz="0" w:space="0" w:color="auto"/>
        <w:left w:val="none" w:sz="0" w:space="0" w:color="auto"/>
        <w:bottom w:val="none" w:sz="0" w:space="0" w:color="auto"/>
        <w:right w:val="none" w:sz="0" w:space="0" w:color="auto"/>
      </w:divBdr>
    </w:div>
    <w:div w:id="1987279108">
      <w:bodyDiv w:val="1"/>
      <w:marLeft w:val="0"/>
      <w:marRight w:val="0"/>
      <w:marTop w:val="0"/>
      <w:marBottom w:val="0"/>
      <w:divBdr>
        <w:top w:val="none" w:sz="0" w:space="0" w:color="auto"/>
        <w:left w:val="none" w:sz="0" w:space="0" w:color="auto"/>
        <w:bottom w:val="none" w:sz="0" w:space="0" w:color="auto"/>
        <w:right w:val="none" w:sz="0" w:space="0" w:color="auto"/>
      </w:divBdr>
    </w:div>
    <w:div w:id="2004117873">
      <w:bodyDiv w:val="1"/>
      <w:marLeft w:val="0"/>
      <w:marRight w:val="0"/>
      <w:marTop w:val="0"/>
      <w:marBottom w:val="0"/>
      <w:divBdr>
        <w:top w:val="none" w:sz="0" w:space="0" w:color="auto"/>
        <w:left w:val="none" w:sz="0" w:space="0" w:color="auto"/>
        <w:bottom w:val="none" w:sz="0" w:space="0" w:color="auto"/>
        <w:right w:val="none" w:sz="0" w:space="0" w:color="auto"/>
      </w:divBdr>
    </w:div>
    <w:div w:id="213316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3101</Words>
  <Characters>17676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Назира БНЖ. Бегматова</dc:creator>
  <cp:lastModifiedBy>Сезим Турсунбекова</cp:lastModifiedBy>
  <cp:revision>2</cp:revision>
  <cp:lastPrinted>2020-05-27T04:52:00Z</cp:lastPrinted>
  <dcterms:created xsi:type="dcterms:W3CDTF">2020-06-09T06:05:00Z</dcterms:created>
  <dcterms:modified xsi:type="dcterms:W3CDTF">2020-06-09T06:05:00Z</dcterms:modified>
</cp:coreProperties>
</file>